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E4B6B" w14:textId="7C56CA36" w:rsidR="001C6FC2" w:rsidRDefault="00073954" w:rsidP="001C6FC2">
      <w:pPr>
        <w:pStyle w:val="Heading1"/>
      </w:pPr>
      <w:bookmarkStart w:id="0" w:name="_Toc418767241"/>
      <w:r w:rsidRPr="00073954">
        <w:t>SWOT ANALYSIS</w:t>
      </w:r>
      <w:r w:rsidR="00444953">
        <w:t xml:space="preserve"> EXAMPLE</w:t>
      </w:r>
      <w:r w:rsidRPr="00073954">
        <w:t xml:space="preserve"> </w:t>
      </w:r>
    </w:p>
    <w:bookmarkEnd w:id="0"/>
    <w:p w14:paraId="46C0EFFA" w14:textId="77777777" w:rsidR="002C6BC5" w:rsidRDefault="002C6BC5" w:rsidP="002C6BC5">
      <w:r>
        <w:t>I conducted a SWOT analysis of “</w:t>
      </w:r>
      <w:r w:rsidRPr="00302199">
        <w:t>Characterization and Separation of Cancer Cells with a Wicking Fiber Device</w:t>
      </w:r>
      <w:r>
        <w:t xml:space="preserve">” by </w:t>
      </w:r>
      <w:r w:rsidRPr="00302199">
        <w:t>Tabbaa</w:t>
      </w:r>
      <w:r>
        <w:t xml:space="preserve"> </w:t>
      </w:r>
      <w:r w:rsidRPr="00302199">
        <w:t xml:space="preserve">S.M., Sharp, J.L. &amp; Burg, K.J.L. Ann Biomed Eng (2017) 45: 2933. </w:t>
      </w:r>
      <w:hyperlink r:id="rId7" w:history="1">
        <w:r w:rsidRPr="001A0C21">
          <w:rPr>
            <w:rStyle w:val="Hyperlink"/>
          </w:rPr>
          <w:t>https://doi.org/10.1007/s10439-017-1909-2</w:t>
        </w:r>
      </w:hyperlink>
      <w:r>
        <w:t>.  The manuscript describes the initial proof of concept studies for a new, fiber-based technology that is intended to provide predictive information about breast cancer.  Overall, the technology is quite simple and exciting; however, I have noted several areas where further consideration by the researchers would significantly maximize the potential impact of the work.</w:t>
      </w:r>
    </w:p>
    <w:p w14:paraId="72C3169E" w14:textId="77777777" w:rsidR="002C6BC5" w:rsidRDefault="002C6BC5" w:rsidP="002C6BC5"/>
    <w:p w14:paraId="4147B292" w14:textId="77777777" w:rsidR="002C6BC5" w:rsidRPr="00342606" w:rsidRDefault="002C6BC5" w:rsidP="002C6BC5">
      <w:pPr>
        <w:rPr>
          <w:b/>
          <w:u w:val="single"/>
        </w:rPr>
      </w:pPr>
      <w:r w:rsidRPr="00342606">
        <w:rPr>
          <w:b/>
          <w:u w:val="single"/>
        </w:rPr>
        <w:t>SWOT ANALYSIS</w:t>
      </w:r>
    </w:p>
    <w:p w14:paraId="769A5896" w14:textId="77777777" w:rsidR="002C6BC5" w:rsidRPr="00B53ADE" w:rsidRDefault="002C6BC5" w:rsidP="002C6BC5">
      <w:r w:rsidRPr="00B53ADE">
        <w:rPr>
          <w:b/>
          <w:sz w:val="32"/>
          <w:szCs w:val="32"/>
        </w:rPr>
        <w:t>S</w:t>
      </w:r>
      <w:r w:rsidRPr="00B53ADE">
        <w:t>trengths (what are the positive features of the research? Add or subtract bullets as needed):</w:t>
      </w:r>
    </w:p>
    <w:p w14:paraId="1A45729F" w14:textId="77777777" w:rsidR="002C6BC5" w:rsidRDefault="002C6BC5" w:rsidP="002C6BC5">
      <w:pPr>
        <w:numPr>
          <w:ilvl w:val="0"/>
          <w:numId w:val="7"/>
        </w:numPr>
        <w:spacing w:after="0" w:line="240" w:lineRule="auto"/>
      </w:pPr>
      <w:r>
        <w:t xml:space="preserve">The technology addresses a clinical need where there is a paucity of inexpensive, rapid turnaround predictive technologies.  </w:t>
      </w:r>
    </w:p>
    <w:p w14:paraId="754B089D" w14:textId="77777777" w:rsidR="002C6BC5" w:rsidRDefault="002C6BC5" w:rsidP="002C6BC5">
      <w:pPr>
        <w:numPr>
          <w:ilvl w:val="0"/>
          <w:numId w:val="7"/>
        </w:numPr>
        <w:spacing w:after="0" w:line="240" w:lineRule="auto"/>
      </w:pPr>
      <w:r>
        <w:t>The low complexity (e.g. no electronics) may allow rapid screening in a wide variety of clinical settings with varied financial resources.</w:t>
      </w:r>
    </w:p>
    <w:p w14:paraId="5A965A7B" w14:textId="77777777" w:rsidR="002C6BC5" w:rsidRDefault="002C6BC5" w:rsidP="002C6BC5">
      <w:pPr>
        <w:ind w:left="720"/>
      </w:pPr>
    </w:p>
    <w:p w14:paraId="551A0CCE" w14:textId="77777777" w:rsidR="002C6BC5" w:rsidRPr="00B53ADE" w:rsidRDefault="002C6BC5" w:rsidP="002C6BC5">
      <w:r w:rsidRPr="00B53ADE">
        <w:rPr>
          <w:b/>
          <w:sz w:val="32"/>
          <w:szCs w:val="32"/>
        </w:rPr>
        <w:t>W</w:t>
      </w:r>
      <w:r w:rsidRPr="00B53ADE">
        <w:t>eaknesses (what are the significant flaws or gaps in the work? Add or subtract bullets as needed):</w:t>
      </w:r>
    </w:p>
    <w:p w14:paraId="636A18CB" w14:textId="77777777" w:rsidR="002C6BC5" w:rsidRDefault="002C6BC5" w:rsidP="002C6BC5">
      <w:pPr>
        <w:numPr>
          <w:ilvl w:val="0"/>
          <w:numId w:val="8"/>
        </w:numPr>
        <w:spacing w:after="0" w:line="240" w:lineRule="auto"/>
      </w:pPr>
      <w:r>
        <w:t>The authors do not describe any testing of cells extracted from blood or tissue – the sticky residue from blood or tissue may confound cell motility differences.</w:t>
      </w:r>
    </w:p>
    <w:p w14:paraId="78461B67" w14:textId="77777777" w:rsidR="002C6BC5" w:rsidRDefault="002C6BC5" w:rsidP="002C6BC5">
      <w:pPr>
        <w:numPr>
          <w:ilvl w:val="0"/>
          <w:numId w:val="8"/>
        </w:numPr>
        <w:spacing w:after="0" w:line="240" w:lineRule="auto"/>
      </w:pPr>
      <w:r>
        <w:t xml:space="preserve">No clinical co-authors are listed, nor does there appear to be clinical/customer input </w:t>
      </w:r>
    </w:p>
    <w:p w14:paraId="349641B1" w14:textId="77777777" w:rsidR="002C6BC5" w:rsidRDefault="002C6BC5" w:rsidP="002C6BC5">
      <w:pPr>
        <w:ind w:left="720"/>
      </w:pPr>
    </w:p>
    <w:p w14:paraId="03630623" w14:textId="77777777" w:rsidR="002C6BC5" w:rsidRPr="00B53ADE" w:rsidRDefault="002C6BC5" w:rsidP="002C6BC5">
      <w:r w:rsidRPr="00B53ADE">
        <w:rPr>
          <w:b/>
          <w:sz w:val="32"/>
          <w:szCs w:val="32"/>
        </w:rPr>
        <w:t>O</w:t>
      </w:r>
      <w:r w:rsidRPr="00B53ADE">
        <w:t>pportunities (what aspects of the work, either realized or not, might lead to future impact? Add or subtract bullets as needed):</w:t>
      </w:r>
    </w:p>
    <w:p w14:paraId="08EF103C" w14:textId="77777777" w:rsidR="002C6BC5" w:rsidRDefault="002C6BC5" w:rsidP="002C6BC5">
      <w:pPr>
        <w:numPr>
          <w:ilvl w:val="0"/>
          <w:numId w:val="9"/>
        </w:numPr>
        <w:spacing w:after="0" w:line="240" w:lineRule="auto"/>
      </w:pPr>
      <w:r>
        <w:t>If the technology proves successful for breast cancer, it can be readily adapted to other clinical applications where differences in presence of cellular populations yields clinically relevant information.</w:t>
      </w:r>
    </w:p>
    <w:p w14:paraId="564E8505" w14:textId="77777777" w:rsidR="002C6BC5" w:rsidRPr="00FD784E" w:rsidRDefault="002C6BC5" w:rsidP="002C6BC5">
      <w:pPr>
        <w:numPr>
          <w:ilvl w:val="0"/>
          <w:numId w:val="9"/>
        </w:numPr>
        <w:spacing w:after="0" w:line="240" w:lineRule="auto"/>
      </w:pPr>
      <w:r w:rsidRPr="00FD784E">
        <w:t>A clinical collaborator would be enormously helpful in launching the idea toward clinical reality.</w:t>
      </w:r>
    </w:p>
    <w:p w14:paraId="1D51E5A3" w14:textId="77777777" w:rsidR="002C6BC5" w:rsidRPr="00454844" w:rsidRDefault="002C6BC5" w:rsidP="002C6BC5">
      <w:pPr>
        <w:ind w:left="720"/>
        <w:rPr>
          <w:b/>
        </w:rPr>
      </w:pPr>
    </w:p>
    <w:p w14:paraId="69E3695E" w14:textId="77777777" w:rsidR="002C6BC5" w:rsidRPr="00B53ADE" w:rsidRDefault="002C6BC5" w:rsidP="002C6BC5">
      <w:r w:rsidRPr="00B53ADE">
        <w:rPr>
          <w:b/>
          <w:sz w:val="32"/>
          <w:szCs w:val="32"/>
        </w:rPr>
        <w:t>T</w:t>
      </w:r>
      <w:r w:rsidRPr="00B53ADE">
        <w:t>hreats (what are the severe weaknesses that impinge on the future success of the research? Add or subtract bullets as needed):</w:t>
      </w:r>
    </w:p>
    <w:p w14:paraId="62E7C8E4" w14:textId="544E1C1B" w:rsidR="004A1A3C" w:rsidRPr="001C6FC2" w:rsidRDefault="002C6BC5" w:rsidP="002C6BC5">
      <w:pPr>
        <w:spacing w:after="0" w:line="240" w:lineRule="auto"/>
      </w:pPr>
      <w:r>
        <w:t>If the technology is reliant on circulating tumor cells, the value added is not clear (circulating tumor cells implies late stage, known cancer).</w:t>
      </w:r>
    </w:p>
    <w:sectPr w:rsidR="004A1A3C" w:rsidRPr="001C6FC2" w:rsidSect="008E54EF">
      <w:headerReference w:type="default" r:id="rId8"/>
      <w:footerReference w:type="default" r:id="rId9"/>
      <w:pgSz w:w="12240" w:h="15840"/>
      <w:pgMar w:top="1440" w:right="1440" w:bottom="1440" w:left="1440" w:header="450" w:footer="720" w:gutter="0"/>
      <w:pgBorders w:offsetFrom="page">
        <w:top w:val="single" w:sz="4" w:space="24" w:color="B40000"/>
        <w:left w:val="single" w:sz="4" w:space="24" w:color="B40000"/>
        <w:bottom w:val="single" w:sz="4" w:space="24" w:color="B40000"/>
        <w:right w:val="single" w:sz="4" w:space="24" w:color="B4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8D730" w14:textId="77777777" w:rsidR="00030AF7" w:rsidRDefault="00030AF7" w:rsidP="00044755">
      <w:pPr>
        <w:spacing w:after="0" w:line="240" w:lineRule="auto"/>
      </w:pPr>
      <w:r>
        <w:separator/>
      </w:r>
    </w:p>
  </w:endnote>
  <w:endnote w:type="continuationSeparator" w:id="0">
    <w:p w14:paraId="27792D3A" w14:textId="77777777" w:rsidR="00030AF7" w:rsidRDefault="00030AF7" w:rsidP="00044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E0779" w14:textId="0B1BE77A" w:rsidR="007470A8" w:rsidRPr="008E54EF" w:rsidRDefault="00995722" w:rsidP="008E54EF">
    <w:pPr>
      <w:pStyle w:val="Footer"/>
      <w:jc w:val="right"/>
      <w:rPr>
        <w:rFonts w:ascii="Arial" w:hAnsi="Arial" w:cs="Arial"/>
        <w:sz w:val="28"/>
        <w:szCs w:val="28"/>
      </w:rPr>
    </w:pPr>
    <w:r w:rsidRPr="00995722">
      <w:rPr>
        <w:rFonts w:ascii="Arial" w:hAnsi="Arial" w:cs="Arial"/>
        <w:sz w:val="28"/>
        <w:szCs w:val="28"/>
      </w:rPr>
      <w:t>Ver 2.0</w:t>
    </w:r>
    <w:r w:rsidR="00073954" w:rsidRPr="00551A5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4D25844" wp14:editId="14B81EC6">
              <wp:simplePos x="0" y="0"/>
              <wp:positionH relativeFrom="page">
                <wp:posOffset>7033260</wp:posOffset>
              </wp:positionH>
              <wp:positionV relativeFrom="page">
                <wp:posOffset>9335770</wp:posOffset>
              </wp:positionV>
              <wp:extent cx="475488" cy="475488"/>
              <wp:effectExtent l="0" t="0" r="1270" b="1270"/>
              <wp:wrapNone/>
              <wp:docPr id="23" name="Oval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5488" cy="475488"/>
                      </a:xfrm>
                      <a:prstGeom prst="ellipse">
                        <a:avLst/>
                      </a:prstGeom>
                      <a:solidFill>
                        <a:srgbClr val="FF717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7FFE95E" w14:textId="77777777" w:rsidR="00073954" w:rsidRDefault="00073954" w:rsidP="00073954">
                          <w:pPr>
                            <w:rPr>
                              <w:rStyle w:val="PageNumber"/>
                              <w:color w:val="FFFFFF" w:themeColor="background1"/>
                              <w:szCs w:val="24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8A5E2C">
                            <w:rPr>
                              <w:rStyle w:val="PageNumber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PageNumber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4D25844" id="Oval 23" o:spid="_x0000_s1027" style="position:absolute;left:0;text-align:left;margin-left:553.8pt;margin-top:735.1pt;width:37.45pt;height:37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" o:allowincell="f" fillcolor="#ff7171" stroked="f">
              <v:textbox inset="0,,0">
                <w:txbxContent>
                  <w:p w14:paraId="57FFE95E" w14:textId="77777777" w:rsidR="00073954" w:rsidRDefault="00073954" w:rsidP="00073954">
                    <w:pPr>
                      <w:rPr>
                        <w:rStyle w:val="PageNumber"/>
                        <w:color w:val="FFFFFF" w:themeColor="background1"/>
                        <w:szCs w:val="24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Pr="008A5E2C">
                      <w:rPr>
                        <w:rStyle w:val="PageNumber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PageNumber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>
      <w:rPr>
        <w:rFonts w:ascii="Arial" w:hAnsi="Arial" w:cs="Arial"/>
        <w:sz w:val="28"/>
        <w:szCs w:val="28"/>
      </w:rPr>
      <w:t xml:space="preserve">                         </w:t>
    </w:r>
    <w:r w:rsidR="00073954" w:rsidRPr="00073954">
      <w:rPr>
        <w:rFonts w:ascii="Arial" w:hAnsi="Arial" w:cs="Arial"/>
        <w:sz w:val="28"/>
        <w:szCs w:val="28"/>
      </w:rPr>
      <w:t>SWOT Analysis Handout 2</w:t>
    </w:r>
    <w:r w:rsidR="00073954">
      <w:rPr>
        <w:rFonts w:ascii="Arial" w:hAnsi="Arial" w:cs="Arial"/>
        <w:sz w:val="28"/>
        <w:szCs w:val="28"/>
      </w:rPr>
      <w:t xml:space="preserve">: </w:t>
    </w:r>
    <w:r w:rsidR="00444953">
      <w:rPr>
        <w:rFonts w:ascii="Arial" w:hAnsi="Arial" w:cs="Arial"/>
        <w:sz w:val="28"/>
        <w:szCs w:val="28"/>
      </w:rPr>
      <w:t>Sample SWOT Analysis</w:t>
    </w:r>
    <w:r w:rsidR="003C2472">
      <w:rPr>
        <w:rFonts w:ascii="Arial" w:hAnsi="Arial" w:cs="Arial"/>
        <w:sz w:val="28"/>
        <w:szCs w:val="28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8E328" w14:textId="77777777" w:rsidR="00030AF7" w:rsidRDefault="00030AF7" w:rsidP="00044755">
      <w:pPr>
        <w:spacing w:after="0" w:line="240" w:lineRule="auto"/>
      </w:pPr>
      <w:r>
        <w:separator/>
      </w:r>
    </w:p>
  </w:footnote>
  <w:footnote w:type="continuationSeparator" w:id="0">
    <w:p w14:paraId="0199C87D" w14:textId="77777777" w:rsidR="00030AF7" w:rsidRDefault="00030AF7" w:rsidP="00044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9DC47" w14:textId="7EBE4D62" w:rsidR="00044755" w:rsidRPr="00044755" w:rsidRDefault="00641761" w:rsidP="00E051A1">
    <w:pPr>
      <w:pStyle w:val="Header"/>
      <w:ind w:left="-900"/>
      <w:jc w:val="center"/>
      <w:rPr>
        <w:rFonts w:ascii="Century Gothic" w:hAnsi="Century Gothic"/>
        <w:sz w:val="28"/>
        <w:szCs w:val="28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AB976B" wp14:editId="3DA98597">
              <wp:simplePos x="0" y="0"/>
              <wp:positionH relativeFrom="column">
                <wp:posOffset>400050</wp:posOffset>
              </wp:positionH>
              <wp:positionV relativeFrom="paragraph">
                <wp:posOffset>485775</wp:posOffset>
              </wp:positionV>
              <wp:extent cx="5767387" cy="233362"/>
              <wp:effectExtent l="0" t="0" r="24130" b="1460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387" cy="233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051355A" w14:textId="0C363850" w:rsidR="00641761" w:rsidRPr="002D55C5" w:rsidRDefault="00073954" w:rsidP="003C2472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SWOT Analysis</w:t>
                          </w:r>
                          <w:r w:rsidR="00641761" w:rsidRPr="002D55C5">
                            <w:rPr>
                              <w:sz w:val="24"/>
                              <w:szCs w:val="24"/>
                            </w:rPr>
                            <w:t xml:space="preserve"> Handout </w:t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 w:rsidR="00641761" w:rsidRPr="002D55C5">
                            <w:rPr>
                              <w:sz w:val="24"/>
                              <w:szCs w:val="24"/>
                            </w:rPr>
                            <w:t>:</w:t>
                          </w:r>
                          <w:r w:rsidR="00641761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444953">
                            <w:rPr>
                              <w:sz w:val="24"/>
                              <w:szCs w:val="24"/>
                            </w:rPr>
                            <w:t>Sample SWOT Analysis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AB97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1.5pt;margin-top:38.25pt;width:454.1pt;height:18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" fillcolor="white [3201]" strokeweight=".5pt">
              <v:textbox inset=",0,,0">
                <w:txbxContent>
                  <w:p w14:paraId="6051355A" w14:textId="0C363850" w:rsidR="00641761" w:rsidRPr="002D55C5" w:rsidRDefault="00073954" w:rsidP="003C2472">
                    <w:pPr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SWOT Analysis</w:t>
                    </w:r>
                    <w:r w:rsidR="00641761" w:rsidRPr="002D55C5">
                      <w:rPr>
                        <w:sz w:val="24"/>
                        <w:szCs w:val="24"/>
                      </w:rPr>
                      <w:t xml:space="preserve"> Handout </w:t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 w:rsidR="00641761" w:rsidRPr="002D55C5">
                      <w:rPr>
                        <w:sz w:val="24"/>
                        <w:szCs w:val="24"/>
                      </w:rPr>
                      <w:t>:</w:t>
                    </w:r>
                    <w:r w:rsidR="00641761">
                      <w:rPr>
                        <w:sz w:val="24"/>
                        <w:szCs w:val="24"/>
                      </w:rPr>
                      <w:t xml:space="preserve"> </w:t>
                    </w:r>
                    <w:r w:rsidR="00444953">
                      <w:rPr>
                        <w:sz w:val="24"/>
                        <w:szCs w:val="24"/>
                      </w:rPr>
                      <w:t>Sample SWOT Analysis</w:t>
                    </w:r>
                  </w:p>
                </w:txbxContent>
              </v:textbox>
            </v:shape>
          </w:pict>
        </mc:Fallback>
      </mc:AlternateContent>
    </w:r>
    <w:r w:rsidRPr="0040358A">
      <w:rPr>
        <w:rFonts w:ascii="Verdana" w:hAnsi="Verdana"/>
        <w:noProof/>
      </w:rPr>
      <w:drawing>
        <wp:inline distT="0" distB="0" distL="0" distR="0" wp14:anchorId="386C06FD" wp14:editId="577514DC">
          <wp:extent cx="7097978" cy="790575"/>
          <wp:effectExtent l="0" t="0" r="8255" b="0"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188B8DD8-B705-4ECF-8A1D-9ED589CA6D7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188B8DD8-B705-4ECF-8A1D-9ED589CA6D7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18286" cy="792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7FD0"/>
    <w:multiLevelType w:val="singleLevel"/>
    <w:tmpl w:val="3748573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780795"/>
    <w:multiLevelType w:val="hybridMultilevel"/>
    <w:tmpl w:val="1C2414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C3827"/>
    <w:multiLevelType w:val="singleLevel"/>
    <w:tmpl w:val="3748573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B7756B2"/>
    <w:multiLevelType w:val="hybridMultilevel"/>
    <w:tmpl w:val="4EB01A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5307D"/>
    <w:multiLevelType w:val="hybridMultilevel"/>
    <w:tmpl w:val="B008A724"/>
    <w:lvl w:ilvl="0" w:tplc="BB8C96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E13BD"/>
    <w:multiLevelType w:val="hybridMultilevel"/>
    <w:tmpl w:val="C6A41FCC"/>
    <w:lvl w:ilvl="0" w:tplc="BB8C96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77C72"/>
    <w:multiLevelType w:val="hybridMultilevel"/>
    <w:tmpl w:val="3B184FD0"/>
    <w:lvl w:ilvl="0" w:tplc="BB8C96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BB8C961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A67C2"/>
    <w:multiLevelType w:val="hybridMultilevel"/>
    <w:tmpl w:val="A744683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D92AD8"/>
    <w:multiLevelType w:val="hybridMultilevel"/>
    <w:tmpl w:val="B130F4AC"/>
    <w:lvl w:ilvl="0" w:tplc="BB8C96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408BD"/>
    <w:multiLevelType w:val="hybridMultilevel"/>
    <w:tmpl w:val="D99CC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755"/>
    <w:rsid w:val="00030AF7"/>
    <w:rsid w:val="00044755"/>
    <w:rsid w:val="00073954"/>
    <w:rsid w:val="00083532"/>
    <w:rsid w:val="001C462D"/>
    <w:rsid w:val="001C6FC2"/>
    <w:rsid w:val="002C6BC5"/>
    <w:rsid w:val="002F6A59"/>
    <w:rsid w:val="003C2472"/>
    <w:rsid w:val="003C5252"/>
    <w:rsid w:val="00444953"/>
    <w:rsid w:val="004978AB"/>
    <w:rsid w:val="004A1A3C"/>
    <w:rsid w:val="004C25D0"/>
    <w:rsid w:val="004E4C9D"/>
    <w:rsid w:val="005F3255"/>
    <w:rsid w:val="00623D50"/>
    <w:rsid w:val="00641761"/>
    <w:rsid w:val="00666632"/>
    <w:rsid w:val="00690793"/>
    <w:rsid w:val="006A5858"/>
    <w:rsid w:val="006F2BA4"/>
    <w:rsid w:val="007470A8"/>
    <w:rsid w:val="008D6C9D"/>
    <w:rsid w:val="008D767C"/>
    <w:rsid w:val="008E54EF"/>
    <w:rsid w:val="00995722"/>
    <w:rsid w:val="00A00CE3"/>
    <w:rsid w:val="00A26A62"/>
    <w:rsid w:val="00A37B46"/>
    <w:rsid w:val="00A761DD"/>
    <w:rsid w:val="00B03EDF"/>
    <w:rsid w:val="00B52525"/>
    <w:rsid w:val="00CA3F0C"/>
    <w:rsid w:val="00CE7F51"/>
    <w:rsid w:val="00DB6110"/>
    <w:rsid w:val="00E051A1"/>
    <w:rsid w:val="00E26E50"/>
    <w:rsid w:val="00F34E6E"/>
    <w:rsid w:val="00F7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C6BF4"/>
  <w15:chartTrackingRefBased/>
  <w15:docId w15:val="{B5679CA7-E73A-4620-ADDA-8091A413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FC2"/>
    <w:pPr>
      <w:spacing w:after="120" w:line="276" w:lineRule="auto"/>
    </w:pPr>
    <w:rPr>
      <w:rFonts w:eastAsiaTheme="minorEastAsia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6FC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6FC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755"/>
  </w:style>
  <w:style w:type="paragraph" w:styleId="Footer">
    <w:name w:val="footer"/>
    <w:basedOn w:val="Normal"/>
    <w:link w:val="FooterChar"/>
    <w:uiPriority w:val="99"/>
    <w:unhideWhenUsed/>
    <w:rsid w:val="00044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755"/>
  </w:style>
  <w:style w:type="paragraph" w:styleId="BalloonText">
    <w:name w:val="Balloon Text"/>
    <w:basedOn w:val="Normal"/>
    <w:link w:val="BalloonTextChar"/>
    <w:uiPriority w:val="99"/>
    <w:semiHidden/>
    <w:unhideWhenUsed/>
    <w:rsid w:val="00747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0A8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7470A8"/>
  </w:style>
  <w:style w:type="character" w:customStyle="1" w:styleId="Heading1Char">
    <w:name w:val="Heading 1 Char"/>
    <w:basedOn w:val="DefaultParagraphFont"/>
    <w:link w:val="Heading1"/>
    <w:uiPriority w:val="9"/>
    <w:rsid w:val="001C6FC2"/>
    <w:rPr>
      <w:rFonts w:asciiTheme="majorHAnsi" w:eastAsiaTheme="majorEastAsia" w:hAnsiTheme="majorHAnsi" w:cstheme="majorBidi"/>
      <w:b/>
      <w:color w:val="2E74B5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1C6FC2"/>
    <w:rPr>
      <w:rFonts w:asciiTheme="majorHAnsi" w:eastAsiaTheme="majorEastAsia" w:hAnsiTheme="majorHAnsi" w:cstheme="majorBidi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C6FC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="Century Gothic" w:eastAsiaTheme="majorEastAsia" w:hAnsi="Century Gothic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C6FC2"/>
    <w:rPr>
      <w:rFonts w:ascii="Century Gothic" w:eastAsiaTheme="majorEastAsia" w:hAnsi="Century Gothic" w:cstheme="majorBidi"/>
      <w:caps/>
      <w:color w:val="44546A" w:themeColor="text2"/>
      <w:spacing w:val="30"/>
      <w:sz w:val="72"/>
      <w:szCs w:val="72"/>
    </w:rPr>
  </w:style>
  <w:style w:type="paragraph" w:styleId="ListParagraph">
    <w:name w:val="List Paragraph"/>
    <w:basedOn w:val="Normal"/>
    <w:uiPriority w:val="34"/>
    <w:qFormat/>
    <w:rsid w:val="001C6FC2"/>
    <w:pPr>
      <w:ind w:left="720"/>
      <w:contextualSpacing/>
    </w:pPr>
  </w:style>
  <w:style w:type="character" w:styleId="Hyperlink">
    <w:name w:val="Hyperlink"/>
    <w:rsid w:val="002C6B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1007/s10439-017-1909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Tim Burg</cp:lastModifiedBy>
  <cp:revision>11</cp:revision>
  <cp:lastPrinted>2018-03-01T17:36:00Z</cp:lastPrinted>
  <dcterms:created xsi:type="dcterms:W3CDTF">2018-03-15T15:53:00Z</dcterms:created>
  <dcterms:modified xsi:type="dcterms:W3CDTF">2021-11-11T20:28:00Z</dcterms:modified>
</cp:coreProperties>
</file>