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65CA" w14:textId="49614226" w:rsidR="005A5193" w:rsidRPr="005A5193" w:rsidRDefault="005A5193" w:rsidP="005A5193">
      <w:pPr>
        <w:keepNext/>
        <w:keepLines/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FF7676"/>
          <w:sz w:val="48"/>
          <w:szCs w:val="40"/>
        </w:rPr>
      </w:pPr>
      <w:bookmarkStart w:id="0" w:name="_Toc418767241"/>
      <w: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  <w:t>Activity: General Safety</w:t>
      </w:r>
    </w:p>
    <w:bookmarkEnd w:id="0"/>
    <w:p w14:paraId="661AB2E6" w14:textId="7DE39DC9" w:rsidR="00E371F9" w:rsidRDefault="00861A55" w:rsidP="002334AD">
      <w:r>
        <w:t xml:space="preserve">To familiarize yourself with the safety equipment and potential hazards in your own laboratory, use the following space below to draw a diagram </w:t>
      </w:r>
      <w:r w:rsidR="00E14E74">
        <w:t>the lab space, indicating the following:</w:t>
      </w:r>
    </w:p>
    <w:p w14:paraId="2D684A9D" w14:textId="77777777" w:rsidR="00E14E74" w:rsidRDefault="00E14E74" w:rsidP="00E14E74">
      <w:pPr>
        <w:pStyle w:val="ListParagraph"/>
        <w:numPr>
          <w:ilvl w:val="0"/>
          <w:numId w:val="11"/>
        </w:numPr>
        <w:sectPr w:rsidR="00E14E74" w:rsidSect="008E54EF">
          <w:headerReference w:type="default" r:id="rId7"/>
          <w:footerReference w:type="default" r:id="rId8"/>
          <w:pgSz w:w="12240" w:h="15840"/>
          <w:pgMar w:top="1440" w:right="1440" w:bottom="1440" w:left="1440" w:header="450" w:footer="720" w:gutter="0"/>
          <w:pgBorders w:offsetFrom="page">
            <w:top w:val="single" w:sz="4" w:space="24" w:color="B40000"/>
            <w:left w:val="single" w:sz="4" w:space="24" w:color="B40000"/>
            <w:bottom w:val="single" w:sz="4" w:space="24" w:color="B40000"/>
            <w:right w:val="single" w:sz="4" w:space="24" w:color="B40000"/>
          </w:pgBorders>
          <w:cols w:space="720"/>
          <w:docGrid w:linePitch="360"/>
        </w:sectPr>
      </w:pPr>
    </w:p>
    <w:p w14:paraId="5466115E" w14:textId="0FCFAE8F" w:rsidR="00E14E74" w:rsidRDefault="00E14E74" w:rsidP="00D73C52">
      <w:pPr>
        <w:pStyle w:val="ListParagraph"/>
        <w:numPr>
          <w:ilvl w:val="0"/>
          <w:numId w:val="12"/>
        </w:numPr>
      </w:pPr>
      <w:r>
        <w:t>Fire extinguisher</w:t>
      </w:r>
    </w:p>
    <w:p w14:paraId="6479A03B" w14:textId="77777777" w:rsidR="00FD0842" w:rsidRDefault="00E14E74" w:rsidP="00D73C52">
      <w:pPr>
        <w:pStyle w:val="ListParagraph"/>
        <w:numPr>
          <w:ilvl w:val="0"/>
          <w:numId w:val="12"/>
        </w:numPr>
      </w:pPr>
      <w:r>
        <w:t>Safety shower</w:t>
      </w:r>
    </w:p>
    <w:p w14:paraId="1595841C" w14:textId="2FE64E73" w:rsidR="00E14E74" w:rsidRDefault="00FD0842" w:rsidP="00D73C52">
      <w:pPr>
        <w:pStyle w:val="ListParagraph"/>
        <w:numPr>
          <w:ilvl w:val="0"/>
          <w:numId w:val="12"/>
        </w:numPr>
      </w:pPr>
      <w:r>
        <w:t>E</w:t>
      </w:r>
      <w:r w:rsidR="00E14E74">
        <w:t>ye wash station</w:t>
      </w:r>
    </w:p>
    <w:p w14:paraId="7D08EBC2" w14:textId="74ABE017" w:rsidR="00E14E74" w:rsidRDefault="00E14E74" w:rsidP="00D73C52">
      <w:pPr>
        <w:pStyle w:val="ListParagraph"/>
        <w:numPr>
          <w:ilvl w:val="0"/>
          <w:numId w:val="12"/>
        </w:numPr>
      </w:pPr>
      <w:r>
        <w:t>First aid kit</w:t>
      </w:r>
    </w:p>
    <w:p w14:paraId="00C0B8A3" w14:textId="5962B01D" w:rsidR="00E14E74" w:rsidRDefault="00E14E74" w:rsidP="00D73C52">
      <w:pPr>
        <w:pStyle w:val="ListParagraph"/>
        <w:numPr>
          <w:ilvl w:val="0"/>
          <w:numId w:val="12"/>
        </w:numPr>
      </w:pPr>
      <w:r>
        <w:t>Chemical storage area</w:t>
      </w:r>
    </w:p>
    <w:p w14:paraId="3A0B3E8C" w14:textId="1144399D" w:rsidR="00FD0842" w:rsidRDefault="00FD0842" w:rsidP="00D73C52">
      <w:pPr>
        <w:pStyle w:val="ListParagraph"/>
        <w:numPr>
          <w:ilvl w:val="0"/>
          <w:numId w:val="12"/>
        </w:numPr>
      </w:pPr>
      <w:r>
        <w:t>Hazardous waste</w:t>
      </w:r>
      <w:r w:rsidR="00DD21E1">
        <w:t xml:space="preserve"> receptacle</w:t>
      </w:r>
    </w:p>
    <w:p w14:paraId="27B56FF5" w14:textId="654FC63C" w:rsidR="00FD0842" w:rsidRDefault="00FD0842" w:rsidP="00D73C52">
      <w:pPr>
        <w:pStyle w:val="ListParagraph"/>
        <w:numPr>
          <w:ilvl w:val="0"/>
          <w:numId w:val="12"/>
        </w:numPr>
      </w:pPr>
      <w:r>
        <w:t>Glass waste</w:t>
      </w:r>
      <w:r w:rsidR="00DD21E1">
        <w:t xml:space="preserve"> receptacle</w:t>
      </w:r>
    </w:p>
    <w:p w14:paraId="61FC9251" w14:textId="315C67CC" w:rsidR="00E14E74" w:rsidRDefault="00FD0842" w:rsidP="00D73C52">
      <w:pPr>
        <w:pStyle w:val="ListParagraph"/>
        <w:numPr>
          <w:ilvl w:val="0"/>
          <w:numId w:val="12"/>
        </w:numPr>
      </w:pPr>
      <w:r>
        <w:t xml:space="preserve">Face shields </w:t>
      </w:r>
    </w:p>
    <w:p w14:paraId="0A04EE26" w14:textId="1BD58537" w:rsidR="00FD0842" w:rsidRDefault="00FD0842" w:rsidP="00D73C52">
      <w:pPr>
        <w:pStyle w:val="ListParagraph"/>
        <w:numPr>
          <w:ilvl w:val="0"/>
          <w:numId w:val="12"/>
        </w:numPr>
      </w:pPr>
      <w:r>
        <w:t>Gloves</w:t>
      </w:r>
    </w:p>
    <w:p w14:paraId="696451F7" w14:textId="01BCDD93" w:rsidR="00FD0842" w:rsidRDefault="00FD0842" w:rsidP="00D73C52">
      <w:pPr>
        <w:pStyle w:val="ListParagraph"/>
        <w:numPr>
          <w:ilvl w:val="0"/>
          <w:numId w:val="12"/>
        </w:numPr>
      </w:pPr>
      <w:r>
        <w:t>Safety glasses</w:t>
      </w:r>
    </w:p>
    <w:p w14:paraId="458D0633" w14:textId="661BF3BE" w:rsidR="00FD0842" w:rsidRDefault="00FD0842" w:rsidP="00D73C52">
      <w:pPr>
        <w:pStyle w:val="ListParagraph"/>
        <w:numPr>
          <w:ilvl w:val="0"/>
          <w:numId w:val="12"/>
        </w:numPr>
      </w:pPr>
      <w:r>
        <w:t>Lab coats</w:t>
      </w:r>
    </w:p>
    <w:p w14:paraId="7C4FE4EA" w14:textId="5B8B6BE2" w:rsidR="00E14E74" w:rsidRDefault="00E14E74" w:rsidP="00D73C52">
      <w:pPr>
        <w:pStyle w:val="ListParagraph"/>
        <w:numPr>
          <w:ilvl w:val="0"/>
          <w:numId w:val="12"/>
        </w:numPr>
      </w:pPr>
      <w:r>
        <w:t>Spill kit</w:t>
      </w:r>
    </w:p>
    <w:p w14:paraId="0EB6942C" w14:textId="0BBD501A" w:rsidR="00FD0842" w:rsidRDefault="00FD0842" w:rsidP="00D73C52">
      <w:pPr>
        <w:pStyle w:val="ListParagraph"/>
        <w:numPr>
          <w:ilvl w:val="0"/>
          <w:numId w:val="12"/>
        </w:numPr>
      </w:pPr>
      <w:r>
        <w:t>Safety Data Sheets (</w:t>
      </w:r>
      <w:r w:rsidR="00DD21E1">
        <w:t>SDSs</w:t>
      </w:r>
      <w:r>
        <w:t>)</w:t>
      </w:r>
    </w:p>
    <w:p w14:paraId="7F0FDD1D" w14:textId="14EAFB58" w:rsidR="00E14E74" w:rsidRDefault="00E14E74" w:rsidP="00D73C52">
      <w:pPr>
        <w:pStyle w:val="ListParagraph"/>
        <w:numPr>
          <w:ilvl w:val="0"/>
          <w:numId w:val="12"/>
        </w:numPr>
      </w:pPr>
      <w:r>
        <w:t>All exits</w:t>
      </w:r>
    </w:p>
    <w:p w14:paraId="4EC3C8EC" w14:textId="1BE3FA38" w:rsidR="00E14E74" w:rsidRDefault="00E14E74" w:rsidP="00E14E74">
      <w:pPr>
        <w:sectPr w:rsidR="00E14E74" w:rsidSect="00E14E74">
          <w:type w:val="continuous"/>
          <w:pgSz w:w="12240" w:h="15840"/>
          <w:pgMar w:top="1440" w:right="1440" w:bottom="1440" w:left="1440" w:header="450" w:footer="720" w:gutter="0"/>
          <w:pgBorders w:offsetFrom="page">
            <w:top w:val="single" w:sz="4" w:space="24" w:color="B40000"/>
            <w:left w:val="single" w:sz="4" w:space="24" w:color="B40000"/>
            <w:bottom w:val="single" w:sz="4" w:space="24" w:color="B40000"/>
            <w:right w:val="single" w:sz="4" w:space="24" w:color="B40000"/>
          </w:pgBorders>
          <w:cols w:num="2" w:space="720"/>
          <w:docGrid w:linePitch="360"/>
        </w:sectPr>
      </w:pPr>
    </w:p>
    <w:p w14:paraId="72D0C77A" w14:textId="4CB85A60" w:rsidR="00E14E74" w:rsidRPr="002334AD" w:rsidRDefault="00E14E74" w:rsidP="00E14E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F0F6" wp14:editId="6B3B9759">
                <wp:simplePos x="0" y="0"/>
                <wp:positionH relativeFrom="column">
                  <wp:posOffset>8776</wp:posOffset>
                </wp:positionH>
                <wp:positionV relativeFrom="paragraph">
                  <wp:posOffset>177408</wp:posOffset>
                </wp:positionV>
                <wp:extent cx="5861713" cy="5703655"/>
                <wp:effectExtent l="12700" t="12700" r="3111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713" cy="5703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0860" id="Rectangle 1" o:spid="_x0000_s1026" style="position:absolute;margin-left:.7pt;margin-top:13.95pt;width:461.55pt;height:44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" filled="f" strokecolor="black [3213]" strokeweight="3pt"/>
            </w:pict>
          </mc:Fallback>
        </mc:AlternateContent>
      </w:r>
    </w:p>
    <w:sectPr w:rsidR="00E14E74" w:rsidRPr="002334AD" w:rsidSect="00E14E74">
      <w:type w:val="continuous"/>
      <w:pgSz w:w="12240" w:h="15840"/>
      <w:pgMar w:top="1440" w:right="1440" w:bottom="1440" w:left="1440" w:header="450" w:footer="720" w:gutter="0"/>
      <w:pgBorders w:offsetFrom="page">
        <w:top w:val="single" w:sz="4" w:space="24" w:color="B40000"/>
        <w:left w:val="single" w:sz="4" w:space="24" w:color="B40000"/>
        <w:bottom w:val="single" w:sz="4" w:space="24" w:color="B40000"/>
        <w:right w:val="single" w:sz="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F862" w14:textId="77777777" w:rsidR="0094435C" w:rsidRDefault="0094435C" w:rsidP="00044755">
      <w:pPr>
        <w:spacing w:after="0" w:line="240" w:lineRule="auto"/>
      </w:pPr>
      <w:r>
        <w:separator/>
      </w:r>
    </w:p>
  </w:endnote>
  <w:endnote w:type="continuationSeparator" w:id="0">
    <w:p w14:paraId="44D72B0B" w14:textId="77777777" w:rsidR="0094435C" w:rsidRDefault="0094435C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0779" w14:textId="21B1AD2F" w:rsidR="007470A8" w:rsidRPr="005A5193" w:rsidRDefault="00A211C7" w:rsidP="008E54EF">
    <w:pPr>
      <w:pStyle w:val="Footer"/>
      <w:jc w:val="right"/>
      <w:rPr>
        <w:rFonts w:ascii="Arial" w:hAnsi="Arial" w:cs="Arial"/>
        <w:sz w:val="24"/>
        <w:szCs w:val="24"/>
      </w:rPr>
    </w:pPr>
    <w:r w:rsidRPr="005A5193">
      <w:rPr>
        <w:rFonts w:ascii="Arial" w:hAnsi="Arial" w:cs="Arial"/>
        <w:sz w:val="24"/>
        <w:szCs w:val="24"/>
      </w:rPr>
      <w:t xml:space="preserve">Ver 2.0               </w:t>
    </w:r>
    <w:r w:rsidR="005A5193">
      <w:rPr>
        <w:rFonts w:ascii="Arial" w:hAnsi="Arial" w:cs="Arial"/>
        <w:sz w:val="24"/>
        <w:szCs w:val="24"/>
      </w:rPr>
      <w:t xml:space="preserve">        </w:t>
    </w:r>
    <w:r w:rsidRPr="005A5193">
      <w:rPr>
        <w:rFonts w:ascii="Arial" w:hAnsi="Arial" w:cs="Arial"/>
        <w:sz w:val="24"/>
        <w:szCs w:val="24"/>
      </w:rPr>
      <w:t xml:space="preserve">           </w:t>
    </w:r>
    <w:r w:rsidR="00DF45ED" w:rsidRPr="005A5193">
      <w:rPr>
        <w:rFonts w:ascii="Arial" w:hAnsi="Arial" w:cs="Arial"/>
        <w:sz w:val="24"/>
        <w:szCs w:val="24"/>
      </w:rPr>
      <w:t xml:space="preserve"> </w:t>
    </w:r>
    <w:r w:rsidRPr="005A5193">
      <w:rPr>
        <w:rFonts w:ascii="Arial" w:hAnsi="Arial" w:cs="Arial"/>
        <w:sz w:val="24"/>
        <w:szCs w:val="24"/>
      </w:rPr>
      <w:t xml:space="preserve"> </w:t>
    </w:r>
    <w:r w:rsidR="00144ED2" w:rsidRPr="005A5193">
      <w:rPr>
        <w:rFonts w:ascii="Arial" w:hAnsi="Arial" w:cs="Arial"/>
        <w:sz w:val="24"/>
        <w:szCs w:val="24"/>
      </w:rPr>
      <w:t xml:space="preserve">Laboratory Readiness </w:t>
    </w:r>
    <w:r w:rsidR="00DF45ED" w:rsidRPr="005A5193">
      <w:rPr>
        <w:rFonts w:ascii="Arial" w:hAnsi="Arial" w:cs="Arial"/>
        <w:sz w:val="24"/>
        <w:szCs w:val="24"/>
      </w:rPr>
      <w:t>Handout 3</w:t>
    </w:r>
    <w:r w:rsidR="00641761" w:rsidRPr="005A5193">
      <w:rPr>
        <w:rFonts w:ascii="Arial" w:hAnsi="Arial" w:cs="Arial"/>
        <w:sz w:val="24"/>
        <w:szCs w:val="24"/>
      </w:rPr>
      <w:t>:</w:t>
    </w:r>
    <w:r w:rsidR="007470A8" w:rsidRPr="005A5193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3E95A4CE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18215525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14E74" w:rsidRPr="00E14E74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" o:allowincell="f" fillcolor="#ff7171" stroked="f">
              <v:textbox inset="0,,0">
                <w:txbxContent>
                  <w:p w14:paraId="4DDA5506" w14:textId="18215525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14E74" w:rsidRPr="00E14E74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F80350" w:rsidRPr="005A5193">
      <w:rPr>
        <w:rFonts w:ascii="Arial" w:hAnsi="Arial" w:cs="Arial"/>
        <w:sz w:val="24"/>
        <w:szCs w:val="24"/>
      </w:rPr>
      <w:t xml:space="preserve"> </w:t>
    </w:r>
    <w:r w:rsidR="00FE79FA" w:rsidRPr="005A5193">
      <w:rPr>
        <w:rFonts w:ascii="Arial" w:hAnsi="Arial" w:cs="Arial"/>
        <w:sz w:val="24"/>
        <w:szCs w:val="24"/>
      </w:rPr>
      <w:t>General Safety</w:t>
    </w:r>
    <w:r w:rsidR="00DF45ED" w:rsidRPr="005A5193">
      <w:rPr>
        <w:rFonts w:ascii="Arial" w:hAnsi="Arial" w:cs="Arial"/>
        <w:sz w:val="24"/>
        <w:szCs w:val="24"/>
      </w:rPr>
      <w:t xml:space="preserve"> </w:t>
    </w:r>
    <w:r w:rsidR="005A5193" w:rsidRPr="005A5193">
      <w:rPr>
        <w:rFonts w:ascii="Arial" w:hAnsi="Arial" w:cs="Arial"/>
        <w:sz w:val="24"/>
        <w:szCs w:val="24"/>
      </w:rPr>
      <w:t>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617F" w14:textId="77777777" w:rsidR="0094435C" w:rsidRDefault="0094435C" w:rsidP="00044755">
      <w:pPr>
        <w:spacing w:after="0" w:line="240" w:lineRule="auto"/>
      </w:pPr>
      <w:r>
        <w:separator/>
      </w:r>
    </w:p>
  </w:footnote>
  <w:footnote w:type="continuationSeparator" w:id="0">
    <w:p w14:paraId="2C376476" w14:textId="77777777" w:rsidR="0094435C" w:rsidRDefault="0094435C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DC47" w14:textId="7EBE4D62" w:rsidR="00044755" w:rsidRPr="00044755" w:rsidRDefault="00641761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B976B" wp14:editId="3DA98597">
              <wp:simplePos x="0" y="0"/>
              <wp:positionH relativeFrom="column">
                <wp:posOffset>400050</wp:posOffset>
              </wp:positionH>
              <wp:positionV relativeFrom="paragraph">
                <wp:posOffset>485775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86D6B0" w14:textId="6CFBB55E" w:rsidR="00783979" w:rsidRDefault="00144ED2" w:rsidP="00336421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Laboratory Readiness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783979">
                            <w:rPr>
                              <w:sz w:val="24"/>
                              <w:szCs w:val="24"/>
                            </w:rPr>
                            <w:t>Handout 3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7516E">
                            <w:rPr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67516E" w:rsidRPr="005A5193">
                            <w:rPr>
                              <w:rFonts w:cstheme="minorHAnsi"/>
                              <w:sz w:val="24"/>
                              <w:szCs w:val="24"/>
                            </w:rPr>
                            <w:t>Saf</w:t>
                          </w:r>
                          <w:r w:rsidR="00A37239" w:rsidRPr="005A5193">
                            <w:rPr>
                              <w:rFonts w:cstheme="minorHAnsi"/>
                              <w:sz w:val="24"/>
                              <w:szCs w:val="24"/>
                            </w:rPr>
                            <w:t>et</w:t>
                          </w:r>
                          <w:r w:rsidR="0067516E" w:rsidRPr="005A5193">
                            <w:rPr>
                              <w:rFonts w:cstheme="minorHAnsi"/>
                              <w:sz w:val="24"/>
                              <w:szCs w:val="24"/>
                            </w:rPr>
                            <w:t>y</w:t>
                          </w:r>
                          <w:r w:rsidR="00783979" w:rsidRPr="005A5193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5A5193" w:rsidRPr="005A5193">
                            <w:rPr>
                              <w:rFonts w:cstheme="minorHAnsi"/>
                              <w:sz w:val="24"/>
                              <w:szCs w:val="24"/>
                            </w:rPr>
                            <w:t>General Safety Activity</w:t>
                          </w:r>
                        </w:p>
                        <w:p w14:paraId="6051355A" w14:textId="19081127" w:rsidR="00641761" w:rsidRPr="002D55C5" w:rsidRDefault="00783979" w:rsidP="00336421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nt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9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.5pt;margin-top:38.25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" fillcolor="white [3201]" strokeweight=".5pt">
              <v:textbox inset=",0,,0">
                <w:txbxContent>
                  <w:p w14:paraId="6586D6B0" w14:textId="6CFBB55E" w:rsidR="00783979" w:rsidRDefault="00144ED2" w:rsidP="00336421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Laboratory Readiness</w:t>
                    </w:r>
                    <w:r w:rsidR="00641761" w:rsidRPr="002D55C5">
                      <w:rPr>
                        <w:sz w:val="24"/>
                        <w:szCs w:val="24"/>
                      </w:rPr>
                      <w:t xml:space="preserve"> </w:t>
                    </w:r>
                    <w:r w:rsidR="00783979">
                      <w:rPr>
                        <w:sz w:val="24"/>
                        <w:szCs w:val="24"/>
                      </w:rPr>
                      <w:t>Handout 3</w:t>
                    </w:r>
                    <w:r w:rsidR="00641761" w:rsidRPr="002D55C5">
                      <w:rPr>
                        <w:sz w:val="24"/>
                        <w:szCs w:val="24"/>
                      </w:rPr>
                      <w:t>:</w:t>
                    </w:r>
                    <w:r w:rsidR="00641761">
                      <w:rPr>
                        <w:sz w:val="24"/>
                        <w:szCs w:val="24"/>
                      </w:rPr>
                      <w:t xml:space="preserve"> </w:t>
                    </w:r>
                    <w:r w:rsidR="0067516E">
                      <w:rPr>
                        <w:sz w:val="24"/>
                        <w:szCs w:val="24"/>
                      </w:rPr>
                      <w:t xml:space="preserve">General </w:t>
                    </w:r>
                    <w:r w:rsidR="0067516E" w:rsidRPr="005A5193">
                      <w:rPr>
                        <w:rFonts w:cstheme="minorHAnsi"/>
                        <w:sz w:val="24"/>
                        <w:szCs w:val="24"/>
                      </w:rPr>
                      <w:t>Saf</w:t>
                    </w:r>
                    <w:r w:rsidR="00A37239" w:rsidRPr="005A5193">
                      <w:rPr>
                        <w:rFonts w:cstheme="minorHAnsi"/>
                        <w:sz w:val="24"/>
                        <w:szCs w:val="24"/>
                      </w:rPr>
                      <w:t>et</w:t>
                    </w:r>
                    <w:r w:rsidR="0067516E" w:rsidRPr="005A5193">
                      <w:rPr>
                        <w:rFonts w:cstheme="minorHAnsi"/>
                        <w:sz w:val="24"/>
                        <w:szCs w:val="24"/>
                      </w:rPr>
                      <w:t>y</w:t>
                    </w:r>
                    <w:r w:rsidR="00783979" w:rsidRPr="005A5193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="005A5193" w:rsidRPr="005A5193">
                      <w:rPr>
                        <w:rFonts w:cstheme="minorHAnsi"/>
                        <w:sz w:val="24"/>
                        <w:szCs w:val="24"/>
                      </w:rPr>
                      <w:t>General Safety Activity</w:t>
                    </w:r>
                  </w:p>
                  <w:p w14:paraId="6051355A" w14:textId="19081127" w:rsidR="00641761" w:rsidRPr="002D55C5" w:rsidRDefault="00783979" w:rsidP="00336421">
                    <w:pPr>
                      <w:jc w:val="right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nt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386C06FD" wp14:editId="577514DC">
          <wp:extent cx="7097978" cy="790575"/>
          <wp:effectExtent l="0" t="0" r="825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286" cy="79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FD0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BC3827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BE641D"/>
    <w:multiLevelType w:val="hybridMultilevel"/>
    <w:tmpl w:val="DABA9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7843"/>
    <w:multiLevelType w:val="hybridMultilevel"/>
    <w:tmpl w:val="D8A485D4"/>
    <w:lvl w:ilvl="0" w:tplc="8CE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3EA8"/>
    <w:multiLevelType w:val="hybridMultilevel"/>
    <w:tmpl w:val="C968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F27"/>
    <w:multiLevelType w:val="hybridMultilevel"/>
    <w:tmpl w:val="E8025522"/>
    <w:lvl w:ilvl="0" w:tplc="830028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5408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68FD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DA9E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4E8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2A85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E425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46E0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684A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DED5BCB"/>
    <w:multiLevelType w:val="hybridMultilevel"/>
    <w:tmpl w:val="6D5A96D4"/>
    <w:lvl w:ilvl="0" w:tplc="8CE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41436"/>
    <w:multiLevelType w:val="hybridMultilevel"/>
    <w:tmpl w:val="0E901F02"/>
    <w:lvl w:ilvl="0" w:tplc="8CE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46EAE"/>
    <w:rsid w:val="00050841"/>
    <w:rsid w:val="00051BE0"/>
    <w:rsid w:val="00083532"/>
    <w:rsid w:val="00130304"/>
    <w:rsid w:val="00144ED2"/>
    <w:rsid w:val="001512E0"/>
    <w:rsid w:val="00155754"/>
    <w:rsid w:val="001C462D"/>
    <w:rsid w:val="001C6FC2"/>
    <w:rsid w:val="00212CAD"/>
    <w:rsid w:val="002311D3"/>
    <w:rsid w:val="002334AD"/>
    <w:rsid w:val="002E0DB4"/>
    <w:rsid w:val="002F6A59"/>
    <w:rsid w:val="00323270"/>
    <w:rsid w:val="00336421"/>
    <w:rsid w:val="0034502A"/>
    <w:rsid w:val="00347B1E"/>
    <w:rsid w:val="00377257"/>
    <w:rsid w:val="003A5D10"/>
    <w:rsid w:val="003C5252"/>
    <w:rsid w:val="00421321"/>
    <w:rsid w:val="00463165"/>
    <w:rsid w:val="004978AB"/>
    <w:rsid w:val="004A1A3C"/>
    <w:rsid w:val="004D0FE4"/>
    <w:rsid w:val="004E4C9D"/>
    <w:rsid w:val="00551786"/>
    <w:rsid w:val="005A5193"/>
    <w:rsid w:val="005F3255"/>
    <w:rsid w:val="006223B7"/>
    <w:rsid w:val="00623D50"/>
    <w:rsid w:val="00641761"/>
    <w:rsid w:val="00666632"/>
    <w:rsid w:val="0067516E"/>
    <w:rsid w:val="00690793"/>
    <w:rsid w:val="006A5858"/>
    <w:rsid w:val="006F2BA4"/>
    <w:rsid w:val="007470A8"/>
    <w:rsid w:val="00783979"/>
    <w:rsid w:val="007B528F"/>
    <w:rsid w:val="007B6486"/>
    <w:rsid w:val="0085742B"/>
    <w:rsid w:val="00861A55"/>
    <w:rsid w:val="00862CB2"/>
    <w:rsid w:val="008D6C9D"/>
    <w:rsid w:val="008D767C"/>
    <w:rsid w:val="008E54EF"/>
    <w:rsid w:val="008F0179"/>
    <w:rsid w:val="008F0461"/>
    <w:rsid w:val="00914873"/>
    <w:rsid w:val="0094435C"/>
    <w:rsid w:val="00981C34"/>
    <w:rsid w:val="009F5BD4"/>
    <w:rsid w:val="00A00CE3"/>
    <w:rsid w:val="00A211C7"/>
    <w:rsid w:val="00A37239"/>
    <w:rsid w:val="00A37B46"/>
    <w:rsid w:val="00A761DD"/>
    <w:rsid w:val="00AF0143"/>
    <w:rsid w:val="00B16A92"/>
    <w:rsid w:val="00BF7B5F"/>
    <w:rsid w:val="00C84100"/>
    <w:rsid w:val="00C96F6F"/>
    <w:rsid w:val="00CA3F0C"/>
    <w:rsid w:val="00CB4C78"/>
    <w:rsid w:val="00CE7F51"/>
    <w:rsid w:val="00D73C52"/>
    <w:rsid w:val="00D77E2A"/>
    <w:rsid w:val="00DB6110"/>
    <w:rsid w:val="00DD21E1"/>
    <w:rsid w:val="00DF45ED"/>
    <w:rsid w:val="00E01308"/>
    <w:rsid w:val="00E051A1"/>
    <w:rsid w:val="00E10FE2"/>
    <w:rsid w:val="00E14E74"/>
    <w:rsid w:val="00E371F9"/>
    <w:rsid w:val="00E45A9A"/>
    <w:rsid w:val="00E80C88"/>
    <w:rsid w:val="00EE4B4F"/>
    <w:rsid w:val="00F34E6E"/>
    <w:rsid w:val="00F80350"/>
    <w:rsid w:val="00FD0842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C2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270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C6FC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23270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F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6FC2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F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4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0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9</cp:revision>
  <cp:lastPrinted>2021-09-14T16:31:00Z</cp:lastPrinted>
  <dcterms:created xsi:type="dcterms:W3CDTF">2019-03-12T17:40:00Z</dcterms:created>
  <dcterms:modified xsi:type="dcterms:W3CDTF">2021-09-14T20:19:00Z</dcterms:modified>
</cp:coreProperties>
</file>