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A9F5B" w14:textId="7CA2E208" w:rsidR="007F7C5A" w:rsidRDefault="067AFF9E" w:rsidP="007F7C5A">
      <w:pPr>
        <w:pStyle w:val="Title"/>
        <w:pBdr>
          <w:top w:val="none" w:sz="0" w:space="0" w:color="auto"/>
        </w:pBdr>
      </w:pPr>
      <w:bookmarkStart w:id="0" w:name="_Toc420925173"/>
      <w:r>
        <w:t>Module</w:t>
      </w:r>
      <w:bookmarkEnd w:id="0"/>
      <w:r w:rsidR="00331520">
        <w:t>:</w:t>
      </w:r>
      <w:r w:rsidR="00331520" w:rsidRPr="00331520">
        <w:t xml:space="preserve"> </w:t>
      </w:r>
      <w:r w:rsidR="002A5A39">
        <w:t>Expectations</w:t>
      </w:r>
    </w:p>
    <w:p w14:paraId="7CAAF31D" w14:textId="5C8F3C76" w:rsidR="58579550" w:rsidRDefault="00331520" w:rsidP="067AFF9E">
      <w:pPr>
        <w:pStyle w:val="Titl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MENTOR GUIDE</w:t>
      </w:r>
    </w:p>
    <w:p w14:paraId="2EE06CAD" w14:textId="77777777" w:rsidR="002A5A39" w:rsidRDefault="002A5A39" w:rsidP="002A5A39">
      <w:pPr>
        <w:pStyle w:val="Heading1"/>
      </w:pPr>
      <w:bookmarkStart w:id="1" w:name="_Toc420925175"/>
      <w:r>
        <w:t>Checklist</w:t>
      </w:r>
      <w:bookmarkEnd w:id="1"/>
    </w:p>
    <w:p w14:paraId="72B5E46A" w14:textId="77777777" w:rsidR="002A5A39" w:rsidRPr="002B0748" w:rsidRDefault="002A5A39" w:rsidP="002A5A39">
      <w:pPr>
        <w:pStyle w:val="Heading3"/>
      </w:pPr>
      <w:r>
        <w:t>Prior to meeting with mentee(s)</w:t>
      </w:r>
    </w:p>
    <w:p w14:paraId="47089FDB" w14:textId="604BC96C" w:rsidR="002A5A39" w:rsidRDefault="00CA0CA2" w:rsidP="002A5A39">
      <w:pPr>
        <w:pStyle w:val="ListParagraph"/>
        <w:numPr>
          <w:ilvl w:val="0"/>
          <w:numId w:val="2"/>
        </w:numPr>
      </w:pPr>
      <w:r w:rsidRPr="00863ECE">
        <w:t>Think through your expectations of your students – what skills and professional behaviors should they possess at the end of the semester</w:t>
      </w:r>
      <w:r w:rsidR="002A5A39" w:rsidRPr="00863ECE">
        <w:t>.</w:t>
      </w:r>
    </w:p>
    <w:p w14:paraId="567B2214" w14:textId="72FB38D5" w:rsidR="00863ECE" w:rsidRDefault="00863ECE" w:rsidP="002A5A39">
      <w:pPr>
        <w:pStyle w:val="ListParagraph"/>
        <w:numPr>
          <w:ilvl w:val="0"/>
          <w:numId w:val="2"/>
        </w:numPr>
      </w:pPr>
      <w:r>
        <w:t>Decide if you want to use the presentation on email and social media (</w:t>
      </w:r>
      <w:r w:rsidRPr="00863ECE">
        <w:t>Presentation_Email_Social_Media_Etiquette</w:t>
      </w:r>
      <w:r>
        <w:t>.pptx). Although it may seem obvious to the mentors, many students have not gotten the message about controlling their professional image through social media and email.</w:t>
      </w:r>
    </w:p>
    <w:p w14:paraId="2AC03BF1" w14:textId="30931753" w:rsidR="00863ECE" w:rsidRPr="00863ECE" w:rsidRDefault="00863ECE" w:rsidP="00E63A81">
      <w:pPr>
        <w:pStyle w:val="ListParagraph"/>
        <w:numPr>
          <w:ilvl w:val="0"/>
          <w:numId w:val="2"/>
        </w:numPr>
      </w:pPr>
      <w:r w:rsidRPr="00863ECE">
        <w:t xml:space="preserve">Familiarize yourself with module materials, including </w:t>
      </w:r>
      <w:r w:rsidR="00E63A81">
        <w:t xml:space="preserve">Expectations_Handout1_Email_Etiquette </w:t>
      </w:r>
      <w:r w:rsidR="00F32478">
        <w:t>a</w:t>
      </w:r>
      <w:r w:rsidR="00E63A81">
        <w:t>nd Expectations_Handout2_Time_Management</w:t>
      </w:r>
    </w:p>
    <w:p w14:paraId="37BABBC5" w14:textId="77777777" w:rsidR="002A5A39" w:rsidRDefault="002A5A39" w:rsidP="002A5A39">
      <w:pPr>
        <w:pStyle w:val="Heading3"/>
      </w:pPr>
      <w:r>
        <w:t>Discussion with mentee(s)</w:t>
      </w:r>
    </w:p>
    <w:p w14:paraId="11C256BA" w14:textId="77777777" w:rsidR="002A5A39" w:rsidRDefault="002A5A39" w:rsidP="002A5A39">
      <w:pPr>
        <w:pStyle w:val="ListParagraph"/>
        <w:numPr>
          <w:ilvl w:val="0"/>
          <w:numId w:val="3"/>
        </w:numPr>
      </w:pPr>
      <w:r>
        <w:t>Lab Safety</w:t>
      </w:r>
    </w:p>
    <w:p w14:paraId="6785E619" w14:textId="77777777" w:rsidR="002A5A39" w:rsidRDefault="002A5A39" w:rsidP="002A5A39">
      <w:pPr>
        <w:pStyle w:val="ListParagraph"/>
        <w:numPr>
          <w:ilvl w:val="0"/>
          <w:numId w:val="3"/>
        </w:numPr>
      </w:pPr>
      <w:r>
        <w:t>Email etiquette</w:t>
      </w:r>
    </w:p>
    <w:p w14:paraId="16D946B2" w14:textId="77777777" w:rsidR="002A5A39" w:rsidRDefault="002A5A39" w:rsidP="002A5A39">
      <w:pPr>
        <w:pStyle w:val="ListParagraph"/>
        <w:numPr>
          <w:ilvl w:val="0"/>
          <w:numId w:val="3"/>
        </w:numPr>
      </w:pPr>
      <w:r>
        <w:t>Time Management</w:t>
      </w:r>
    </w:p>
    <w:p w14:paraId="2879C693" w14:textId="77777777" w:rsidR="002A5A39" w:rsidRDefault="002A5A39" w:rsidP="002A5A39">
      <w:pPr>
        <w:pStyle w:val="ListParagraph"/>
        <w:numPr>
          <w:ilvl w:val="0"/>
          <w:numId w:val="3"/>
        </w:numPr>
      </w:pPr>
      <w:r>
        <w:t>Lab Notebook and Documentation</w:t>
      </w:r>
    </w:p>
    <w:p w14:paraId="62C3B9CF" w14:textId="77777777" w:rsidR="002A5A39" w:rsidRDefault="002A5A39" w:rsidP="002A5A39">
      <w:pPr>
        <w:pStyle w:val="ListParagraph"/>
        <w:numPr>
          <w:ilvl w:val="0"/>
          <w:numId w:val="3"/>
        </w:numPr>
      </w:pPr>
      <w:r>
        <w:t>Research Planning</w:t>
      </w:r>
    </w:p>
    <w:p w14:paraId="09BC3430" w14:textId="259662B3" w:rsidR="002A5A39" w:rsidRPr="002B0748" w:rsidRDefault="002A5A39" w:rsidP="002A5A39">
      <w:pPr>
        <w:pStyle w:val="ListParagraph"/>
        <w:numPr>
          <w:ilvl w:val="0"/>
          <w:numId w:val="3"/>
        </w:numPr>
      </w:pPr>
      <w:r>
        <w:t>Five</w:t>
      </w:r>
      <w:r w:rsidR="00CA0CA2">
        <w:t>-M</w:t>
      </w:r>
      <w:r>
        <w:t xml:space="preserve">inute </w:t>
      </w:r>
      <w:r w:rsidR="00CA0CA2">
        <w:t>R</w:t>
      </w:r>
      <w:r>
        <w:t>eflection</w:t>
      </w:r>
    </w:p>
    <w:p w14:paraId="142ABDD4" w14:textId="77777777" w:rsidR="002A5A39" w:rsidRDefault="002A5A39" w:rsidP="002A5A39">
      <w:pPr>
        <w:pStyle w:val="Heading1"/>
      </w:pPr>
      <w:bookmarkStart w:id="2" w:name="_Toc420925176"/>
      <w:r>
        <w:t>Suggested Schedule</w:t>
      </w:r>
    </w:p>
    <w:p w14:paraId="46C11DD2" w14:textId="77777777" w:rsidR="002A5A39" w:rsidRDefault="002A5A39" w:rsidP="002A5A39">
      <w:pPr>
        <w:pStyle w:val="ListParagraph"/>
        <w:numPr>
          <w:ilvl w:val="0"/>
          <w:numId w:val="6"/>
        </w:numPr>
      </w:pPr>
      <w:r>
        <w:t>Contact students and schedule first meeting</w:t>
      </w:r>
    </w:p>
    <w:p w14:paraId="79A1D6C7" w14:textId="77777777" w:rsidR="002A5A39" w:rsidRDefault="002A5A39" w:rsidP="002A5A39">
      <w:pPr>
        <w:pStyle w:val="ListParagraph"/>
        <w:numPr>
          <w:ilvl w:val="0"/>
          <w:numId w:val="6"/>
        </w:numPr>
      </w:pPr>
      <w:r>
        <w:t>Introduce safety training</w:t>
      </w:r>
    </w:p>
    <w:p w14:paraId="50B99A29" w14:textId="77777777" w:rsidR="002A5A39" w:rsidRDefault="002A5A39" w:rsidP="002A5A39">
      <w:pPr>
        <w:pStyle w:val="ListParagraph"/>
        <w:numPr>
          <w:ilvl w:val="0"/>
          <w:numId w:val="6"/>
        </w:numPr>
      </w:pPr>
      <w:r>
        <w:t>Discuss email etiquette, lab notebook, and research planning</w:t>
      </w:r>
    </w:p>
    <w:p w14:paraId="7B5BF91F" w14:textId="45EF9889" w:rsidR="002A5A39" w:rsidRPr="00F57372" w:rsidRDefault="002A5A39" w:rsidP="002A5A39">
      <w:pPr>
        <w:pStyle w:val="ListParagraph"/>
        <w:numPr>
          <w:ilvl w:val="0"/>
          <w:numId w:val="6"/>
        </w:numPr>
      </w:pPr>
      <w:r>
        <w:t>Five</w:t>
      </w:r>
      <w:r w:rsidR="00CA0CA2">
        <w:t>-M</w:t>
      </w:r>
      <w:r>
        <w:t>inute reflection</w:t>
      </w:r>
    </w:p>
    <w:p w14:paraId="12711F7D" w14:textId="77777777" w:rsidR="002A5A39" w:rsidRDefault="002A5A39" w:rsidP="002A5A39">
      <w:pPr>
        <w:pStyle w:val="Heading1"/>
      </w:pPr>
      <w:r>
        <w:t>Considerations</w:t>
      </w:r>
      <w:bookmarkEnd w:id="2"/>
    </w:p>
    <w:p w14:paraId="3C41BAD3" w14:textId="77777777" w:rsidR="00E63A81" w:rsidRDefault="00863ECE" w:rsidP="00863ECE">
      <w:pPr>
        <w:pStyle w:val="ListParagraph"/>
        <w:numPr>
          <w:ilvl w:val="0"/>
          <w:numId w:val="9"/>
        </w:numPr>
      </w:pPr>
      <w:r w:rsidRPr="00863ECE">
        <w:t>Think through your expectations of your students – what skills and professional behaviors should they possess at the end of the semester.</w:t>
      </w:r>
      <w:r>
        <w:t xml:space="preserve"> Since these students are new to research, they likely don’t have all these skills yet. This is the opportunity to set the foundation for their growth.</w:t>
      </w:r>
    </w:p>
    <w:p w14:paraId="49077E17" w14:textId="77777777" w:rsidR="00EE1733" w:rsidRDefault="00E63A81" w:rsidP="00863ECE">
      <w:pPr>
        <w:pStyle w:val="ListParagraph"/>
        <w:numPr>
          <w:ilvl w:val="0"/>
          <w:numId w:val="9"/>
        </w:numPr>
      </w:pPr>
      <w:r>
        <w:lastRenderedPageBreak/>
        <w:t xml:space="preserve">Personal stories and experience mean a </w:t>
      </w:r>
      <w:r w:rsidR="005371C9">
        <w:t xml:space="preserve">lot to the students. Consider talking about your excitement about research and how you started. </w:t>
      </w:r>
      <w:r w:rsidR="00F255C1">
        <w:t>Your s</w:t>
      </w:r>
      <w:r w:rsidR="005371C9">
        <w:t>tories of failure or challenge may help the students see that getting started in research takes patience and persistence.</w:t>
      </w:r>
    </w:p>
    <w:p w14:paraId="3F68A5B9" w14:textId="5CBC8005" w:rsidR="002A5A39" w:rsidRPr="00863ECE" w:rsidRDefault="00EE1733" w:rsidP="00863ECE">
      <w:pPr>
        <w:pStyle w:val="ListParagraph"/>
        <w:numPr>
          <w:ilvl w:val="0"/>
          <w:numId w:val="9"/>
        </w:numPr>
      </w:pPr>
      <w:r>
        <w:t>Defining expectations about working hours and punctuality have been important in matching student and mentor expectations.</w:t>
      </w:r>
      <w:bookmarkStart w:id="3" w:name="_GoBack"/>
      <w:bookmarkEnd w:id="3"/>
      <w:r w:rsidR="002A5A39">
        <w:br/>
      </w:r>
    </w:p>
    <w:p w14:paraId="18FD9B6E" w14:textId="77777777" w:rsidR="00331520" w:rsidRPr="00331520" w:rsidRDefault="00331520" w:rsidP="00331520">
      <w:pPr>
        <w:rPr>
          <w:rFonts w:ascii="Century Gothic" w:hAnsi="Century Gothic"/>
          <w:sz w:val="28"/>
          <w:szCs w:val="28"/>
        </w:rPr>
      </w:pPr>
    </w:p>
    <w:sectPr w:rsidR="00331520" w:rsidRPr="00331520" w:rsidSect="00121179">
      <w:headerReference w:type="default" r:id="rId7"/>
      <w:footerReference w:type="default" r:id="rId8"/>
      <w:pgSz w:w="12240" w:h="15840"/>
      <w:pgMar w:top="1440" w:right="1440" w:bottom="1440" w:left="1440" w:header="450" w:footer="720" w:gutter="0"/>
      <w:pgBorders w:offsetFrom="page">
        <w:top w:val="single" w:sz="4" w:space="24" w:color="538135" w:themeColor="accent6" w:themeShade="BF"/>
        <w:left w:val="single" w:sz="4" w:space="24" w:color="538135" w:themeColor="accent6" w:themeShade="BF"/>
        <w:bottom w:val="single" w:sz="4" w:space="24" w:color="538135" w:themeColor="accent6" w:themeShade="BF"/>
        <w:right w:val="single" w:sz="4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B9337" w14:textId="77777777" w:rsidR="001A6752" w:rsidRDefault="001A6752" w:rsidP="00044755">
      <w:pPr>
        <w:spacing w:after="0" w:line="240" w:lineRule="auto"/>
      </w:pPr>
      <w:r>
        <w:separator/>
      </w:r>
    </w:p>
  </w:endnote>
  <w:endnote w:type="continuationSeparator" w:id="0">
    <w:p w14:paraId="3C25A52C" w14:textId="77777777" w:rsidR="001A6752" w:rsidRDefault="001A6752" w:rsidP="0004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E0779" w14:textId="27B172AA" w:rsidR="007470A8" w:rsidRPr="00FD0F75" w:rsidRDefault="007470A8" w:rsidP="007470A8">
    <w:pPr>
      <w:pStyle w:val="Footer"/>
      <w:jc w:val="right"/>
      <w:rPr>
        <w:rFonts w:ascii="Arial" w:hAnsi="Arial" w:cs="Arial"/>
        <w:sz w:val="24"/>
        <w:szCs w:val="24"/>
      </w:rPr>
    </w:pPr>
    <w:r w:rsidRPr="00FD0F75">
      <w:rPr>
        <w:rFonts w:ascii="Arial" w:eastAsiaTheme="majorEastAsia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74BA93" wp14:editId="1F8B83FF">
              <wp:simplePos x="0" y="0"/>
              <wp:positionH relativeFrom="rightMargin">
                <wp:posOffset>207433</wp:posOffset>
              </wp:positionH>
              <wp:positionV relativeFrom="page">
                <wp:posOffset>9357995</wp:posOffset>
              </wp:positionV>
              <wp:extent cx="477520" cy="477520"/>
              <wp:effectExtent l="0" t="0" r="0" b="0"/>
              <wp:wrapNone/>
              <wp:docPr id="23" name="Oval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DDA5506" w14:textId="3466BC90" w:rsidR="007470A8" w:rsidRDefault="007470A8" w:rsidP="007470A8">
                          <w:pPr>
                            <w:rPr>
                              <w:rStyle w:val="PageNumber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47FDE" w:rsidRPr="00547FDE">
                            <w:rPr>
                              <w:rStyle w:val="PageNumber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PageNumber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774BA93" id="Oval 23" o:spid="_x0000_s1026" style="position:absolute;left:0;text-align:left;margin-left:16.35pt;margin-top:736.85pt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" o:allowincell="f" fillcolor="#a8d08d [1945]" stroked="f">
              <v:textbox inset="0,,0">
                <w:txbxContent>
                  <w:p w14:paraId="4DDA5506" w14:textId="3466BC90" w:rsidR="007470A8" w:rsidRDefault="007470A8" w:rsidP="007470A8">
                    <w:pPr>
                      <w:rPr>
                        <w:rStyle w:val="PageNumber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547FDE" w:rsidRPr="00547FDE">
                      <w:rPr>
                        <w:rStyle w:val="PageNumb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PageNumb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="002A5A39">
      <w:rPr>
        <w:rFonts w:ascii="Arial" w:eastAsiaTheme="majorEastAsia" w:hAnsi="Arial" w:cs="Arial"/>
        <w:noProof/>
        <w:sz w:val="24"/>
        <w:szCs w:val="24"/>
      </w:rPr>
      <w:t>Expectations</w:t>
    </w:r>
    <w:r w:rsidR="00FD0F75" w:rsidRPr="00FD0F75">
      <w:rPr>
        <w:rFonts w:ascii="Arial" w:hAnsi="Arial" w:cs="Arial"/>
        <w:sz w:val="24"/>
        <w:szCs w:val="24"/>
      </w:rPr>
      <w:t xml:space="preserve"> Mentor Guide: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780C8" w14:textId="77777777" w:rsidR="001A6752" w:rsidRDefault="001A6752" w:rsidP="00044755">
      <w:pPr>
        <w:spacing w:after="0" w:line="240" w:lineRule="auto"/>
      </w:pPr>
      <w:r>
        <w:separator/>
      </w:r>
    </w:p>
  </w:footnote>
  <w:footnote w:type="continuationSeparator" w:id="0">
    <w:p w14:paraId="26891F0B" w14:textId="77777777" w:rsidR="001A6752" w:rsidRDefault="001A6752" w:rsidP="00044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9DC47" w14:textId="002FBE4F" w:rsidR="00044755" w:rsidRPr="00044755" w:rsidRDefault="00121179" w:rsidP="00E051A1">
    <w:pPr>
      <w:pStyle w:val="Header"/>
      <w:ind w:left="-900"/>
      <w:jc w:val="center"/>
      <w:rPr>
        <w:rFonts w:ascii="Century Gothic" w:hAnsi="Century Gothic"/>
        <w:sz w:val="28"/>
        <w:szCs w:val="28"/>
      </w:rPr>
    </w:pPr>
    <w:r>
      <w:rPr>
        <w:rFonts w:ascii="Century Gothic" w:hAnsi="Century Gothic"/>
        <w:noProof/>
        <w:sz w:val="28"/>
        <w:szCs w:val="28"/>
      </w:rPr>
      <w:drawing>
        <wp:inline distT="0" distB="0" distL="0" distR="0" wp14:anchorId="781751CF" wp14:editId="67248C85">
          <wp:extent cx="7096125" cy="10287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0F3"/>
    <w:multiLevelType w:val="hybridMultilevel"/>
    <w:tmpl w:val="6CBA8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49DB"/>
    <w:multiLevelType w:val="hybridMultilevel"/>
    <w:tmpl w:val="396C3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5307D"/>
    <w:multiLevelType w:val="hybridMultilevel"/>
    <w:tmpl w:val="B008A724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150E8"/>
    <w:multiLevelType w:val="hybridMultilevel"/>
    <w:tmpl w:val="1040CF34"/>
    <w:lvl w:ilvl="0" w:tplc="884EAF7C">
      <w:start w:val="1"/>
      <w:numFmt w:val="decimal"/>
      <w:lvlText w:val="%1."/>
      <w:lvlJc w:val="left"/>
      <w:pPr>
        <w:ind w:left="720" w:hanging="360"/>
      </w:pPr>
    </w:lvl>
    <w:lvl w:ilvl="1" w:tplc="96C8F1CC">
      <w:start w:val="1"/>
      <w:numFmt w:val="lowerLetter"/>
      <w:lvlText w:val="%2."/>
      <w:lvlJc w:val="left"/>
      <w:pPr>
        <w:ind w:left="1440" w:hanging="360"/>
      </w:pPr>
    </w:lvl>
    <w:lvl w:ilvl="2" w:tplc="BA72444E">
      <w:start w:val="1"/>
      <w:numFmt w:val="lowerRoman"/>
      <w:lvlText w:val="%3."/>
      <w:lvlJc w:val="right"/>
      <w:pPr>
        <w:ind w:left="2160" w:hanging="180"/>
      </w:pPr>
    </w:lvl>
    <w:lvl w:ilvl="3" w:tplc="C8BC4F84">
      <w:start w:val="1"/>
      <w:numFmt w:val="decimal"/>
      <w:lvlText w:val="%4."/>
      <w:lvlJc w:val="left"/>
      <w:pPr>
        <w:ind w:left="2880" w:hanging="360"/>
      </w:pPr>
    </w:lvl>
    <w:lvl w:ilvl="4" w:tplc="E5940BD4">
      <w:start w:val="1"/>
      <w:numFmt w:val="lowerLetter"/>
      <w:lvlText w:val="%5."/>
      <w:lvlJc w:val="left"/>
      <w:pPr>
        <w:ind w:left="3600" w:hanging="360"/>
      </w:pPr>
    </w:lvl>
    <w:lvl w:ilvl="5" w:tplc="2F74CC6C">
      <w:start w:val="1"/>
      <w:numFmt w:val="lowerRoman"/>
      <w:lvlText w:val="%6."/>
      <w:lvlJc w:val="right"/>
      <w:pPr>
        <w:ind w:left="4320" w:hanging="180"/>
      </w:pPr>
    </w:lvl>
    <w:lvl w:ilvl="6" w:tplc="0750CB58">
      <w:start w:val="1"/>
      <w:numFmt w:val="decimal"/>
      <w:lvlText w:val="%7."/>
      <w:lvlJc w:val="left"/>
      <w:pPr>
        <w:ind w:left="5040" w:hanging="360"/>
      </w:pPr>
    </w:lvl>
    <w:lvl w:ilvl="7" w:tplc="82DCD16A">
      <w:start w:val="1"/>
      <w:numFmt w:val="lowerLetter"/>
      <w:lvlText w:val="%8."/>
      <w:lvlJc w:val="left"/>
      <w:pPr>
        <w:ind w:left="5760" w:hanging="360"/>
      </w:pPr>
    </w:lvl>
    <w:lvl w:ilvl="8" w:tplc="7268782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F1BD8"/>
    <w:multiLevelType w:val="hybridMultilevel"/>
    <w:tmpl w:val="88E8A08E"/>
    <w:lvl w:ilvl="0" w:tplc="FB2A39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77C72"/>
    <w:multiLevelType w:val="hybridMultilevel"/>
    <w:tmpl w:val="3B184FD0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B8C961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92AD8"/>
    <w:multiLevelType w:val="hybridMultilevel"/>
    <w:tmpl w:val="B130F4AC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55"/>
    <w:rsid w:val="00044755"/>
    <w:rsid w:val="000D7E7E"/>
    <w:rsid w:val="00121179"/>
    <w:rsid w:val="001A6752"/>
    <w:rsid w:val="001D1899"/>
    <w:rsid w:val="001F2222"/>
    <w:rsid w:val="00260FA1"/>
    <w:rsid w:val="00267DF8"/>
    <w:rsid w:val="002A5A39"/>
    <w:rsid w:val="002E439C"/>
    <w:rsid w:val="00320FEB"/>
    <w:rsid w:val="00331520"/>
    <w:rsid w:val="00356BAB"/>
    <w:rsid w:val="00443657"/>
    <w:rsid w:val="004A1A3C"/>
    <w:rsid w:val="004C4917"/>
    <w:rsid w:val="004D4E55"/>
    <w:rsid w:val="004E4C9D"/>
    <w:rsid w:val="005371C9"/>
    <w:rsid w:val="00547FDE"/>
    <w:rsid w:val="00623D50"/>
    <w:rsid w:val="00690478"/>
    <w:rsid w:val="00690793"/>
    <w:rsid w:val="006A5858"/>
    <w:rsid w:val="006E5398"/>
    <w:rsid w:val="007470A8"/>
    <w:rsid w:val="007D0869"/>
    <w:rsid w:val="007F7C5A"/>
    <w:rsid w:val="00863ECE"/>
    <w:rsid w:val="008D767C"/>
    <w:rsid w:val="00910E69"/>
    <w:rsid w:val="00944A9E"/>
    <w:rsid w:val="00A37B46"/>
    <w:rsid w:val="00A761DD"/>
    <w:rsid w:val="00C03F91"/>
    <w:rsid w:val="00C31156"/>
    <w:rsid w:val="00CA0CA2"/>
    <w:rsid w:val="00CA3F0C"/>
    <w:rsid w:val="00CE7F51"/>
    <w:rsid w:val="00D25184"/>
    <w:rsid w:val="00D90759"/>
    <w:rsid w:val="00DE5229"/>
    <w:rsid w:val="00DF0DA2"/>
    <w:rsid w:val="00E051A1"/>
    <w:rsid w:val="00E63A81"/>
    <w:rsid w:val="00EE1733"/>
    <w:rsid w:val="00EE20AD"/>
    <w:rsid w:val="00F255C1"/>
    <w:rsid w:val="00F32478"/>
    <w:rsid w:val="00F66FA6"/>
    <w:rsid w:val="00FD0F75"/>
    <w:rsid w:val="00FE5C2A"/>
    <w:rsid w:val="067AFF9E"/>
    <w:rsid w:val="58579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C6BF4"/>
  <w15:chartTrackingRefBased/>
  <w15:docId w15:val="{B5679CA7-E73A-4620-ADDA-8091A413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7FDE"/>
    <w:pPr>
      <w:spacing w:after="120" w:line="276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179"/>
    <w:pPr>
      <w:keepNext/>
      <w:keepLines/>
      <w:spacing w:before="120" w:after="8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A8D08D" w:themeColor="accent6" w:themeTint="99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7FD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755"/>
  </w:style>
  <w:style w:type="paragraph" w:styleId="Footer">
    <w:name w:val="footer"/>
    <w:basedOn w:val="Normal"/>
    <w:link w:val="FooterChar"/>
    <w:uiPriority w:val="99"/>
    <w:unhideWhenUsed/>
    <w:rsid w:val="0004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755"/>
  </w:style>
  <w:style w:type="paragraph" w:styleId="BalloonText">
    <w:name w:val="Balloon Text"/>
    <w:basedOn w:val="Normal"/>
    <w:link w:val="BalloonTextChar"/>
    <w:uiPriority w:val="99"/>
    <w:semiHidden/>
    <w:unhideWhenUsed/>
    <w:rsid w:val="00747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A8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7470A8"/>
  </w:style>
  <w:style w:type="character" w:customStyle="1" w:styleId="Heading1Char">
    <w:name w:val="Heading 1 Char"/>
    <w:basedOn w:val="DefaultParagraphFont"/>
    <w:link w:val="Heading1"/>
    <w:uiPriority w:val="9"/>
    <w:rsid w:val="00121179"/>
    <w:rPr>
      <w:rFonts w:asciiTheme="majorHAnsi" w:eastAsiaTheme="majorEastAsia" w:hAnsiTheme="majorHAnsi" w:cstheme="majorBidi"/>
      <w:b/>
      <w:color w:val="A8D08D" w:themeColor="accent6" w:themeTint="9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547FDE"/>
    <w:rPr>
      <w:rFonts w:asciiTheme="majorHAnsi" w:eastAsiaTheme="majorEastAsia" w:hAnsiTheme="majorHAnsi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47FD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="Century Gothic" w:eastAsiaTheme="majorEastAsia" w:hAnsi="Century Gothic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47FDE"/>
    <w:rPr>
      <w:rFonts w:ascii="Century Gothic" w:eastAsiaTheme="majorEastAsia" w:hAnsi="Century Gothic" w:cstheme="majorBidi"/>
      <w:caps/>
      <w:color w:val="44546A" w:themeColor="text2"/>
      <w:spacing w:val="30"/>
      <w:sz w:val="72"/>
      <w:szCs w:val="72"/>
    </w:rPr>
  </w:style>
  <w:style w:type="paragraph" w:styleId="ListParagraph">
    <w:name w:val="List Paragraph"/>
    <w:basedOn w:val="Normal"/>
    <w:uiPriority w:val="34"/>
    <w:qFormat/>
    <w:rsid w:val="00547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234</Words>
  <Characters>1401</Characters>
  <Application>Microsoft Office Word</Application>
  <DocSecurity>0</DocSecurity>
  <Lines>34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Tim Burg</cp:lastModifiedBy>
  <cp:revision>11</cp:revision>
  <cp:lastPrinted>2018-07-12T15:55:00Z</cp:lastPrinted>
  <dcterms:created xsi:type="dcterms:W3CDTF">2018-07-12T14:51:00Z</dcterms:created>
  <dcterms:modified xsi:type="dcterms:W3CDTF">2019-09-26T16:56:00Z</dcterms:modified>
</cp:coreProperties>
</file>