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9F5B" w14:textId="1FAF5DFB" w:rsidR="007F7C5A" w:rsidRDefault="58579550" w:rsidP="007F7C5A">
      <w:pPr>
        <w:pStyle w:val="Title"/>
        <w:pBdr>
          <w:top w:val="none" w:sz="0" w:space="0" w:color="auto"/>
        </w:pBdr>
      </w:pPr>
      <w:bookmarkStart w:id="0" w:name="_Toc420925173"/>
      <w:r>
        <w:t>Module</w:t>
      </w:r>
      <w:r w:rsidR="008F3449">
        <w:t xml:space="preserve">: </w:t>
      </w:r>
      <w:bookmarkEnd w:id="0"/>
      <w:r w:rsidR="008F3449" w:rsidRPr="008F3449">
        <w:t>CAREER PANEL</w:t>
      </w:r>
    </w:p>
    <w:p w14:paraId="7CAAF31D" w14:textId="1D588EE4" w:rsidR="58579550" w:rsidRDefault="008F3449" w:rsidP="58579550">
      <w:pPr>
        <w:pStyle w:val="Title"/>
      </w:pPr>
      <w:r>
        <w:rPr>
          <w:b/>
          <w:bCs/>
          <w:sz w:val="36"/>
          <w:szCs w:val="36"/>
        </w:rPr>
        <w:t>MentoR GUIDE</w:t>
      </w:r>
    </w:p>
    <w:p w14:paraId="7E6907E6" w14:textId="77777777" w:rsidR="007F7C5A" w:rsidRDefault="007F7C5A" w:rsidP="007F7C5A">
      <w:pPr>
        <w:pStyle w:val="Heading1"/>
      </w:pPr>
      <w:bookmarkStart w:id="1" w:name="_Toc420925175"/>
      <w:r>
        <w:t>Checklist</w:t>
      </w:r>
      <w:bookmarkEnd w:id="1"/>
    </w:p>
    <w:p w14:paraId="1E6101DC" w14:textId="77777777" w:rsidR="007F7C5A" w:rsidRPr="002B0748" w:rsidRDefault="007F7C5A" w:rsidP="007F7C5A">
      <w:pPr>
        <w:pStyle w:val="Heading3"/>
      </w:pPr>
      <w:r>
        <w:t>Prior to meeting with mentee(s)</w:t>
      </w:r>
    </w:p>
    <w:p w14:paraId="0A911FC7" w14:textId="08E8DADA" w:rsidR="007F7C5A" w:rsidRPr="00BE75E2" w:rsidRDefault="007F7C5A" w:rsidP="007F7C5A">
      <w:pPr>
        <w:pStyle w:val="ListParagraph"/>
        <w:numPr>
          <w:ilvl w:val="0"/>
          <w:numId w:val="2"/>
        </w:numPr>
        <w:spacing w:after="0"/>
      </w:pPr>
      <w:r w:rsidRPr="00BE75E2">
        <w:t xml:space="preserve">Familiarize yourself </w:t>
      </w:r>
      <w:r w:rsidR="00650C98">
        <w:t xml:space="preserve">with the module materials, including videos, interview questions, and sample </w:t>
      </w:r>
      <w:r w:rsidR="008F3449" w:rsidRPr="008F3449">
        <w:t xml:space="preserve">Individual Development Plan </w:t>
      </w:r>
      <w:r w:rsidR="00650C98">
        <w:t>exercise.</w:t>
      </w:r>
    </w:p>
    <w:p w14:paraId="7C7CDA60" w14:textId="44F0616E" w:rsidR="007F7C5A" w:rsidRPr="00BE75E2" w:rsidRDefault="00650C98" w:rsidP="007F7C5A">
      <w:pPr>
        <w:pStyle w:val="ListParagraph"/>
        <w:numPr>
          <w:ilvl w:val="0"/>
          <w:numId w:val="2"/>
        </w:numPr>
        <w:spacing w:after="0"/>
      </w:pPr>
      <w:r>
        <w:t xml:space="preserve">Consider locating other video </w:t>
      </w:r>
      <w:r w:rsidR="008F3449">
        <w:t>content or</w:t>
      </w:r>
      <w:r>
        <w:t xml:space="preserve"> bring in a guest speaker if available </w:t>
      </w:r>
      <w:r w:rsidR="00A5232A">
        <w:t>to discuss career outcomes in research areas other than academia.</w:t>
      </w:r>
    </w:p>
    <w:p w14:paraId="12A5D4EF" w14:textId="3AEEA8E9" w:rsidR="007F7C5A" w:rsidRPr="00BE75E2" w:rsidRDefault="007F7C5A" w:rsidP="007F7C5A">
      <w:pPr>
        <w:pStyle w:val="ListParagraph"/>
        <w:numPr>
          <w:ilvl w:val="0"/>
          <w:numId w:val="2"/>
        </w:numPr>
      </w:pPr>
      <w:r w:rsidRPr="00BE75E2">
        <w:t>Ask mentee(s) to read through</w:t>
      </w:r>
      <w:r w:rsidR="00A5232A">
        <w:t xml:space="preserve"> and watch the assigned Career Panel media in preparation for discussion</w:t>
      </w:r>
    </w:p>
    <w:p w14:paraId="7EE68EF7" w14:textId="0210B63B" w:rsidR="007F7C5A" w:rsidRDefault="007F7C5A" w:rsidP="007F7C5A">
      <w:pPr>
        <w:pStyle w:val="Heading3"/>
      </w:pPr>
      <w:r>
        <w:t>Discussion with mentee(s)</w:t>
      </w:r>
    </w:p>
    <w:p w14:paraId="562B9E32" w14:textId="21B22148" w:rsidR="00443657" w:rsidRPr="00443657" w:rsidRDefault="00650C98" w:rsidP="00443657">
      <w:r>
        <w:t>The module materials provided are primarily individual video interviews from academic researchers concerning their experiences during and leading up to their research careers. Consider polling your mentee(s) about potential career trajectories and how research might be incorporated into each area. The following are some discussion points to start with for mentee(s).</w:t>
      </w:r>
    </w:p>
    <w:p w14:paraId="6E079822" w14:textId="69CFF681" w:rsidR="007F7C5A" w:rsidRDefault="00650C98" w:rsidP="007F7C5A">
      <w:pPr>
        <w:pStyle w:val="ListParagraph"/>
        <w:numPr>
          <w:ilvl w:val="0"/>
          <w:numId w:val="3"/>
        </w:numPr>
        <w:spacing w:after="0"/>
      </w:pPr>
      <w:r>
        <w:t>What are the differences between research in academic, industrial, and government (regulatory) settings?</w:t>
      </w:r>
    </w:p>
    <w:p w14:paraId="6A3091F2" w14:textId="5EA19723" w:rsidR="00650C98" w:rsidRDefault="00650C98" w:rsidP="007F7C5A">
      <w:pPr>
        <w:pStyle w:val="ListParagraph"/>
        <w:numPr>
          <w:ilvl w:val="0"/>
          <w:numId w:val="3"/>
        </w:numPr>
        <w:spacing w:after="0"/>
      </w:pPr>
      <w:r>
        <w:t xml:space="preserve">What are some reasonable steps that a mentee should expect to take to pursue a </w:t>
      </w:r>
      <w:proofErr w:type="gramStart"/>
      <w:r>
        <w:t>particular research</w:t>
      </w:r>
      <w:proofErr w:type="gramEnd"/>
      <w:r>
        <w:t xml:space="preserve"> career?</w:t>
      </w:r>
    </w:p>
    <w:p w14:paraId="34643AAD" w14:textId="1F5A4F30" w:rsidR="007F7C5A" w:rsidRDefault="00650C98" w:rsidP="007F7C5A">
      <w:pPr>
        <w:pStyle w:val="ListParagraph"/>
        <w:numPr>
          <w:ilvl w:val="0"/>
          <w:numId w:val="3"/>
        </w:numPr>
        <w:spacing w:after="0"/>
      </w:pPr>
      <w:r>
        <w:t>What are the educational and experiential qualifications that led you to the current research/teaching position that you are in? Share this with the mentee(s).</w:t>
      </w:r>
    </w:p>
    <w:p w14:paraId="1FB4BA2A" w14:textId="1B6C86F9" w:rsidR="007F7C5A" w:rsidRDefault="007F7C5A" w:rsidP="007F7C5A">
      <w:pPr>
        <w:pStyle w:val="ListParagraph"/>
        <w:numPr>
          <w:ilvl w:val="0"/>
          <w:numId w:val="3"/>
        </w:numPr>
        <w:spacing w:after="0"/>
      </w:pPr>
      <w:r>
        <w:t>Consider asking mentees</w:t>
      </w:r>
      <w:r w:rsidR="00650C98">
        <w:t xml:space="preserve"> to complete a Career Road Map </w:t>
      </w:r>
      <w:proofErr w:type="gramStart"/>
      <w:r w:rsidR="00650C98">
        <w:t>( an</w:t>
      </w:r>
      <w:proofErr w:type="gramEnd"/>
      <w:r w:rsidR="00650C98">
        <w:t xml:space="preserve"> example is provided in the Module Materials) to visualize their goals and the steps it will take for them to be accomplished.</w:t>
      </w:r>
    </w:p>
    <w:p w14:paraId="7356AD0E" w14:textId="636DCB5F" w:rsidR="007F7C5A" w:rsidRPr="002B0748" w:rsidRDefault="007F7C5A" w:rsidP="007F7C5A">
      <w:pPr>
        <w:pStyle w:val="ListParagraph"/>
        <w:numPr>
          <w:ilvl w:val="0"/>
          <w:numId w:val="3"/>
        </w:numPr>
      </w:pPr>
      <w:r>
        <w:t>Five-</w:t>
      </w:r>
      <w:r w:rsidR="008F3449">
        <w:t>M</w:t>
      </w:r>
      <w:r>
        <w:t xml:space="preserve">inute </w:t>
      </w:r>
      <w:r w:rsidR="008F3449">
        <w:t>R</w:t>
      </w:r>
      <w:r>
        <w:t>eflection</w:t>
      </w:r>
    </w:p>
    <w:p w14:paraId="5F39DD15" w14:textId="77777777" w:rsidR="007F7C5A" w:rsidRPr="0074378B" w:rsidRDefault="007F7C5A" w:rsidP="007F7C5A">
      <w:pPr>
        <w:pStyle w:val="Heading1"/>
      </w:pPr>
      <w:bookmarkStart w:id="2" w:name="_Toc420925176"/>
      <w:r w:rsidRPr="0074378B">
        <w:t>Suggested Schedule</w:t>
      </w:r>
    </w:p>
    <w:p w14:paraId="49E35727" w14:textId="028C2936" w:rsidR="007F7C5A" w:rsidRDefault="007F7C5A" w:rsidP="007F7C5A">
      <w:pPr>
        <w:pStyle w:val="ListParagraph"/>
        <w:numPr>
          <w:ilvl w:val="0"/>
          <w:numId w:val="6"/>
        </w:numPr>
        <w:spacing w:after="0"/>
      </w:pPr>
      <w:proofErr w:type="gramStart"/>
      <w:r>
        <w:t>Mentor,</w:t>
      </w:r>
      <w:proofErr w:type="gramEnd"/>
      <w:r>
        <w:t xml:space="preserve"> contact mentee(s) </w:t>
      </w:r>
      <w:bookmarkStart w:id="3" w:name="_GoBack"/>
      <w:bookmarkEnd w:id="3"/>
      <w:r>
        <w:t xml:space="preserve">and </w:t>
      </w:r>
      <w:r w:rsidR="00650C98">
        <w:t>arrange a set of video clips</w:t>
      </w:r>
      <w:r w:rsidR="004A36E5">
        <w:t xml:space="preserve"> (select a subset of the content)</w:t>
      </w:r>
      <w:r w:rsidR="00650C98">
        <w:t xml:space="preserve"> or other content for review prior to the scheduled meeting.</w:t>
      </w:r>
    </w:p>
    <w:p w14:paraId="31935BEB" w14:textId="77777777" w:rsidR="007F7C5A" w:rsidRDefault="007F7C5A" w:rsidP="007F7C5A">
      <w:pPr>
        <w:pStyle w:val="ListParagraph"/>
        <w:numPr>
          <w:ilvl w:val="0"/>
          <w:numId w:val="6"/>
        </w:numPr>
      </w:pPr>
      <w:r>
        <w:t>Schedule mentor-mentee meeting</w:t>
      </w:r>
    </w:p>
    <w:p w14:paraId="7D3A1DA9" w14:textId="0738D586" w:rsidR="007F7C5A" w:rsidRDefault="00650C98" w:rsidP="007F7C5A">
      <w:pPr>
        <w:pStyle w:val="ListParagraph"/>
        <w:numPr>
          <w:ilvl w:val="0"/>
          <w:numId w:val="6"/>
        </w:numPr>
        <w:spacing w:after="0"/>
      </w:pPr>
      <w:r>
        <w:t>Watch or review some of the highlighted material and prepare a discussion regarding mentee career aspirations.</w:t>
      </w:r>
    </w:p>
    <w:p w14:paraId="3990CDB0" w14:textId="2DEE7C8A" w:rsidR="007F7C5A" w:rsidRPr="008F3449" w:rsidRDefault="00650C98" w:rsidP="007F7C5A">
      <w:pPr>
        <w:pStyle w:val="ListParagraph"/>
        <w:numPr>
          <w:ilvl w:val="0"/>
          <w:numId w:val="6"/>
        </w:numPr>
        <w:spacing w:after="0"/>
        <w:rPr>
          <w:rFonts w:cstheme="minorHAnsi"/>
        </w:rPr>
      </w:pPr>
      <w:r>
        <w:lastRenderedPageBreak/>
        <w:t xml:space="preserve">Mentee(s) should complete a post-assignment asking them to reflect on their own career goals and </w:t>
      </w:r>
      <w:r w:rsidRPr="008F3449">
        <w:rPr>
          <w:rFonts w:cstheme="minorHAnsi"/>
        </w:rPr>
        <w:t>the necessary steps for achievement.</w:t>
      </w:r>
    </w:p>
    <w:p w14:paraId="62E7C8E4" w14:textId="3251937C" w:rsidR="004A1A3C" w:rsidRPr="007F7C5A" w:rsidRDefault="004A36E5" w:rsidP="007F7C5A">
      <w:pPr>
        <w:pStyle w:val="ListParagraph"/>
        <w:numPr>
          <w:ilvl w:val="0"/>
          <w:numId w:val="6"/>
        </w:numPr>
        <w:rPr>
          <w:rFonts w:ascii="Century Gothic" w:hAnsi="Century Gothic"/>
          <w:sz w:val="28"/>
          <w:szCs w:val="28"/>
        </w:rPr>
      </w:pPr>
      <w:r>
        <w:rPr>
          <w:rFonts w:cstheme="minorHAnsi"/>
        </w:rPr>
        <w:t xml:space="preserve">Review the </w:t>
      </w:r>
      <w:r w:rsidR="007F7C5A" w:rsidRPr="008F3449">
        <w:rPr>
          <w:rFonts w:cstheme="minorHAnsi"/>
        </w:rPr>
        <w:t>Fiv</w:t>
      </w:r>
      <w:r w:rsidR="007F7C5A">
        <w:t>e-</w:t>
      </w:r>
      <w:r w:rsidR="008F3449">
        <w:t>M</w:t>
      </w:r>
      <w:r w:rsidR="007F7C5A">
        <w:t xml:space="preserve">inute </w:t>
      </w:r>
      <w:r w:rsidR="008F3449">
        <w:t>R</w:t>
      </w:r>
      <w:r w:rsidR="007F7C5A">
        <w:t>eflection</w:t>
      </w:r>
      <w:bookmarkEnd w:id="2"/>
    </w:p>
    <w:sectPr w:rsidR="004A1A3C" w:rsidRPr="007F7C5A" w:rsidSect="00121179">
      <w:headerReference w:type="default" r:id="rId7"/>
      <w:footerReference w:type="default" r:id="rId8"/>
      <w:pgSz w:w="12240" w:h="15840"/>
      <w:pgMar w:top="1440" w:right="1440" w:bottom="1440" w:left="1440" w:header="450" w:footer="720"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5ECB" w14:textId="77777777" w:rsidR="00697C08" w:rsidRDefault="00697C08" w:rsidP="00044755">
      <w:pPr>
        <w:spacing w:after="0" w:line="240" w:lineRule="auto"/>
      </w:pPr>
      <w:r>
        <w:separator/>
      </w:r>
    </w:p>
  </w:endnote>
  <w:endnote w:type="continuationSeparator" w:id="0">
    <w:p w14:paraId="4063C8A7" w14:textId="77777777" w:rsidR="00697C08" w:rsidRDefault="00697C08"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597912CC" w:rsidR="007470A8" w:rsidRPr="00FD0F75" w:rsidRDefault="007470A8" w:rsidP="007470A8">
    <w:pPr>
      <w:pStyle w:val="Footer"/>
      <w:jc w:val="right"/>
      <w:rPr>
        <w:rFonts w:ascii="Arial" w:hAnsi="Arial" w:cs="Arial"/>
        <w:sz w:val="24"/>
        <w:szCs w:val="24"/>
      </w:rPr>
    </w:pPr>
    <w:r w:rsidRPr="00FD0F75">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F8B83FF">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552BCA7E"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A5232A" w:rsidRPr="00A5232A">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" o:allowincell="f" fillcolor="#a8d08d [1945]" stroked="f">
              <v:textbox inset="0,,0">
                <w:txbxContent>
                  <w:p w14:paraId="4DDA5506" w14:textId="552BCA7E"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A5232A" w:rsidRPr="00A5232A">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4A36E5" w:rsidRPr="004A36E5">
      <w:t xml:space="preserve"> </w:t>
    </w:r>
    <w:r w:rsidR="00C87E49" w:rsidRPr="004A36E5">
      <w:rPr>
        <w:rFonts w:ascii="Arial" w:eastAsiaTheme="majorEastAsia" w:hAnsi="Arial" w:cs="Arial"/>
        <w:noProof/>
        <w:sz w:val="24"/>
        <w:szCs w:val="24"/>
      </w:rPr>
      <w:t>Career Panel</w:t>
    </w:r>
    <w:r w:rsidR="00C87E49">
      <w:rPr>
        <w:rFonts w:ascii="Arial" w:eastAsiaTheme="majorEastAsia" w:hAnsi="Arial" w:cs="Arial"/>
        <w:noProof/>
        <w:sz w:val="24"/>
        <w:szCs w:val="24"/>
      </w:rPr>
      <w:t xml:space="preserve"> Mentor Guide</w:t>
    </w:r>
    <w:r w:rsidR="00FD0F75" w:rsidRPr="00FD0F75">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E547" w14:textId="77777777" w:rsidR="00697C08" w:rsidRDefault="00697C08" w:rsidP="00044755">
      <w:pPr>
        <w:spacing w:after="0" w:line="240" w:lineRule="auto"/>
      </w:pPr>
      <w:r>
        <w:separator/>
      </w:r>
    </w:p>
  </w:footnote>
  <w:footnote w:type="continuationSeparator" w:id="0">
    <w:p w14:paraId="15BF855C" w14:textId="77777777" w:rsidR="00697C08" w:rsidRDefault="00697C08"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002FBE4F" w:rsidR="00044755" w:rsidRPr="00044755" w:rsidRDefault="00121179"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781751CF" wp14:editId="67248C85">
          <wp:extent cx="7096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0F3"/>
    <w:multiLevelType w:val="hybridMultilevel"/>
    <w:tmpl w:val="6CBA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150E8"/>
    <w:multiLevelType w:val="hybridMultilevel"/>
    <w:tmpl w:val="1040CF34"/>
    <w:lvl w:ilvl="0" w:tplc="884EAF7C">
      <w:start w:val="1"/>
      <w:numFmt w:val="decimal"/>
      <w:lvlText w:val="%1."/>
      <w:lvlJc w:val="left"/>
      <w:pPr>
        <w:ind w:left="720" w:hanging="360"/>
      </w:pPr>
    </w:lvl>
    <w:lvl w:ilvl="1" w:tplc="96C8F1CC">
      <w:start w:val="1"/>
      <w:numFmt w:val="lowerLetter"/>
      <w:lvlText w:val="%2."/>
      <w:lvlJc w:val="left"/>
      <w:pPr>
        <w:ind w:left="1440" w:hanging="360"/>
      </w:pPr>
    </w:lvl>
    <w:lvl w:ilvl="2" w:tplc="BA72444E">
      <w:start w:val="1"/>
      <w:numFmt w:val="lowerRoman"/>
      <w:lvlText w:val="%3."/>
      <w:lvlJc w:val="right"/>
      <w:pPr>
        <w:ind w:left="2160" w:hanging="180"/>
      </w:pPr>
    </w:lvl>
    <w:lvl w:ilvl="3" w:tplc="C8BC4F84">
      <w:start w:val="1"/>
      <w:numFmt w:val="decimal"/>
      <w:lvlText w:val="%4."/>
      <w:lvlJc w:val="left"/>
      <w:pPr>
        <w:ind w:left="2880" w:hanging="360"/>
      </w:pPr>
    </w:lvl>
    <w:lvl w:ilvl="4" w:tplc="E5940BD4">
      <w:start w:val="1"/>
      <w:numFmt w:val="lowerLetter"/>
      <w:lvlText w:val="%5."/>
      <w:lvlJc w:val="left"/>
      <w:pPr>
        <w:ind w:left="3600" w:hanging="360"/>
      </w:pPr>
    </w:lvl>
    <w:lvl w:ilvl="5" w:tplc="2F74CC6C">
      <w:start w:val="1"/>
      <w:numFmt w:val="lowerRoman"/>
      <w:lvlText w:val="%6."/>
      <w:lvlJc w:val="right"/>
      <w:pPr>
        <w:ind w:left="4320" w:hanging="180"/>
      </w:pPr>
    </w:lvl>
    <w:lvl w:ilvl="6" w:tplc="0750CB58">
      <w:start w:val="1"/>
      <w:numFmt w:val="decimal"/>
      <w:lvlText w:val="%7."/>
      <w:lvlJc w:val="left"/>
      <w:pPr>
        <w:ind w:left="5040" w:hanging="360"/>
      </w:pPr>
    </w:lvl>
    <w:lvl w:ilvl="7" w:tplc="82DCD16A">
      <w:start w:val="1"/>
      <w:numFmt w:val="lowerLetter"/>
      <w:lvlText w:val="%8."/>
      <w:lvlJc w:val="left"/>
      <w:pPr>
        <w:ind w:left="5760" w:hanging="360"/>
      </w:pPr>
    </w:lvl>
    <w:lvl w:ilvl="8" w:tplc="72687820">
      <w:start w:val="1"/>
      <w:numFmt w:val="lowerRoman"/>
      <w:lvlText w:val="%9."/>
      <w:lvlJc w:val="right"/>
      <w:pPr>
        <w:ind w:left="6480" w:hanging="180"/>
      </w:pPr>
    </w:lvl>
  </w:abstractNum>
  <w:abstractNum w:abstractNumId="3" w15:restartNumberingAfterBreak="0">
    <w:nsid w:val="41AF1BD8"/>
    <w:multiLevelType w:val="hybridMultilevel"/>
    <w:tmpl w:val="4BA8FF7C"/>
    <w:lvl w:ilvl="0" w:tplc="DC1CD84E">
      <w:start w:val="1"/>
      <w:numFmt w:val="decimal"/>
      <w:lvlText w:val="%1."/>
      <w:lvlJc w:val="left"/>
      <w:pPr>
        <w:ind w:left="810" w:hanging="360"/>
      </w:pPr>
      <w:rPr>
        <w:rFonts w:asciiTheme="minorHAnsi" w:hAnsiTheme="minorHAnsi" w:cstheme="minorHAns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21179"/>
    <w:rsid w:val="00267DF8"/>
    <w:rsid w:val="00443657"/>
    <w:rsid w:val="004A1A3C"/>
    <w:rsid w:val="004A36E5"/>
    <w:rsid w:val="004B5372"/>
    <w:rsid w:val="004D4E55"/>
    <w:rsid w:val="004E4C9D"/>
    <w:rsid w:val="00547FDE"/>
    <w:rsid w:val="00623D50"/>
    <w:rsid w:val="00650C98"/>
    <w:rsid w:val="00690478"/>
    <w:rsid w:val="00690793"/>
    <w:rsid w:val="00697C08"/>
    <w:rsid w:val="006A5858"/>
    <w:rsid w:val="007470A8"/>
    <w:rsid w:val="007F7C5A"/>
    <w:rsid w:val="008D767C"/>
    <w:rsid w:val="008F3449"/>
    <w:rsid w:val="00910E69"/>
    <w:rsid w:val="00A37B46"/>
    <w:rsid w:val="00A5232A"/>
    <w:rsid w:val="00A761DD"/>
    <w:rsid w:val="00C31156"/>
    <w:rsid w:val="00C87E49"/>
    <w:rsid w:val="00CA3F0C"/>
    <w:rsid w:val="00CE7F51"/>
    <w:rsid w:val="00D25184"/>
    <w:rsid w:val="00D90759"/>
    <w:rsid w:val="00DE5229"/>
    <w:rsid w:val="00DF0DA2"/>
    <w:rsid w:val="00E051A1"/>
    <w:rsid w:val="00E9506E"/>
    <w:rsid w:val="00EE20AD"/>
    <w:rsid w:val="00FD0F75"/>
    <w:rsid w:val="58579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7FDE"/>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21179"/>
    <w:pPr>
      <w:keepNext/>
      <w:keepLines/>
      <w:spacing w:before="1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547FDE"/>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21179"/>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547FDE"/>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547FDE"/>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547FDE"/>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5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5</cp:revision>
  <cp:lastPrinted>2018-03-01T17:36:00Z</cp:lastPrinted>
  <dcterms:created xsi:type="dcterms:W3CDTF">2018-08-02T16:32:00Z</dcterms:created>
  <dcterms:modified xsi:type="dcterms:W3CDTF">2019-09-26T15:38:00Z</dcterms:modified>
</cp:coreProperties>
</file>