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5E8E" w14:textId="17FF7237" w:rsidR="00547FDE" w:rsidRDefault="00547FDE" w:rsidP="00547FDE">
      <w:pPr>
        <w:pStyle w:val="Title"/>
        <w:pBdr>
          <w:top w:val="none" w:sz="0" w:space="0" w:color="auto"/>
        </w:pBdr>
      </w:pPr>
      <w:bookmarkStart w:id="0" w:name="_Toc420925165"/>
      <w:bookmarkStart w:id="1" w:name="_GoBack"/>
      <w:r>
        <w:t>Module</w:t>
      </w:r>
      <w:r w:rsidR="00F8493D">
        <w:t>:</w:t>
      </w:r>
      <w:r>
        <w:t xml:space="preserve"> </w:t>
      </w:r>
      <w:bookmarkEnd w:id="0"/>
      <w:r w:rsidR="00F8493D" w:rsidRPr="00F8493D">
        <w:t>ABSTRACT CRITIQUE</w:t>
      </w:r>
    </w:p>
    <w:p w14:paraId="6EF0EA91" w14:textId="6188D234" w:rsidR="00210DFD" w:rsidRDefault="00F8493D" w:rsidP="00210DFD">
      <w:pPr>
        <w:pStyle w:val="Title"/>
      </w:pPr>
      <w:r w:rsidRPr="00F8493D">
        <w:rPr>
          <w:b/>
          <w:bCs/>
          <w:sz w:val="36"/>
          <w:szCs w:val="36"/>
        </w:rPr>
        <w:t>Mentor Guide</w:t>
      </w:r>
    </w:p>
    <w:p w14:paraId="2B63B9BC" w14:textId="77777777" w:rsidR="00210DFD" w:rsidRDefault="00210DFD" w:rsidP="00210DFD">
      <w:pPr>
        <w:pStyle w:val="Heading1"/>
      </w:pPr>
      <w:bookmarkStart w:id="2" w:name="_Toc420925175"/>
      <w:bookmarkEnd w:id="1"/>
      <w:r>
        <w:t>Checklist</w:t>
      </w:r>
      <w:bookmarkEnd w:id="2"/>
    </w:p>
    <w:p w14:paraId="2BD91AEB" w14:textId="77777777" w:rsidR="00210DFD" w:rsidRPr="00FF60BD" w:rsidRDefault="00210DFD" w:rsidP="00210DFD">
      <w:pPr>
        <w:pStyle w:val="Heading3"/>
      </w:pPr>
      <w:r w:rsidRPr="00FF60BD">
        <w:t>Prior to meeting with mentee(s)</w:t>
      </w:r>
    </w:p>
    <w:p w14:paraId="42EA76FF" w14:textId="77777777" w:rsidR="00210DFD" w:rsidRPr="00FF60BD" w:rsidRDefault="00210DFD" w:rsidP="00210DFD">
      <w:pPr>
        <w:pStyle w:val="ListParagraph"/>
        <w:numPr>
          <w:ilvl w:val="0"/>
          <w:numId w:val="2"/>
        </w:numPr>
        <w:spacing w:after="0"/>
      </w:pPr>
      <w:r w:rsidRPr="00FF60BD">
        <w:t>Familiarize yourself with the module materials, including the example abstract</w:t>
      </w:r>
    </w:p>
    <w:p w14:paraId="37E3F55F" w14:textId="77777777" w:rsidR="00210DFD" w:rsidRPr="00FF60BD" w:rsidRDefault="00210DFD" w:rsidP="00210DFD">
      <w:pPr>
        <w:pStyle w:val="ListParagraph"/>
        <w:numPr>
          <w:ilvl w:val="0"/>
          <w:numId w:val="2"/>
        </w:numPr>
      </w:pPr>
      <w:r w:rsidRPr="00FF60BD">
        <w:t>Locate several example abstracts, preferably from your own work or work from your lab</w:t>
      </w:r>
    </w:p>
    <w:p w14:paraId="3F490418" w14:textId="77777777" w:rsidR="00210DFD" w:rsidRPr="00FF60BD" w:rsidRDefault="00210DFD" w:rsidP="00210DFD">
      <w:pPr>
        <w:pStyle w:val="ListParagraph"/>
        <w:numPr>
          <w:ilvl w:val="0"/>
          <w:numId w:val="2"/>
        </w:numPr>
      </w:pPr>
      <w:r w:rsidRPr="00FF60BD">
        <w:t>Ask mentee(s) to read at least one abstract prior to meeting with mentor</w:t>
      </w:r>
    </w:p>
    <w:p w14:paraId="6F2EEA9A" w14:textId="77777777" w:rsidR="00210DFD" w:rsidRDefault="00210DFD" w:rsidP="00210DFD">
      <w:pPr>
        <w:pStyle w:val="Heading3"/>
      </w:pPr>
      <w:r w:rsidRPr="00FF60BD">
        <w:t>Discussion</w:t>
      </w:r>
      <w:r>
        <w:t xml:space="preserve"> with mentee(s)</w:t>
      </w:r>
    </w:p>
    <w:p w14:paraId="75EB06A2" w14:textId="77777777" w:rsidR="00210DFD" w:rsidRDefault="00210DFD" w:rsidP="00210DFD">
      <w:pPr>
        <w:pStyle w:val="ListParagraph"/>
        <w:numPr>
          <w:ilvl w:val="0"/>
          <w:numId w:val="3"/>
        </w:numPr>
        <w:spacing w:after="0"/>
      </w:pPr>
      <w:r>
        <w:t>Definition and purpose of an abstract</w:t>
      </w:r>
    </w:p>
    <w:p w14:paraId="546A7C3F" w14:textId="77777777" w:rsidR="00210DFD" w:rsidRDefault="00210DFD" w:rsidP="00210DFD">
      <w:pPr>
        <w:pStyle w:val="ListParagraph"/>
        <w:numPr>
          <w:ilvl w:val="0"/>
          <w:numId w:val="3"/>
        </w:numPr>
        <w:spacing w:after="0"/>
      </w:pPr>
      <w:r>
        <w:t>Critique criteria for abstracts as discussed in the module overview document</w:t>
      </w:r>
    </w:p>
    <w:p w14:paraId="142D5F6C" w14:textId="77777777" w:rsidR="00210DFD" w:rsidRPr="002B0748" w:rsidRDefault="00210DFD" w:rsidP="00210DFD">
      <w:pPr>
        <w:pStyle w:val="ListParagraph"/>
        <w:numPr>
          <w:ilvl w:val="0"/>
          <w:numId w:val="3"/>
        </w:numPr>
      </w:pPr>
      <w:r>
        <w:t>Five minute reflection</w:t>
      </w:r>
    </w:p>
    <w:p w14:paraId="2BB2603E" w14:textId="77777777" w:rsidR="00210DFD" w:rsidRDefault="00210DFD" w:rsidP="00210DFD">
      <w:pPr>
        <w:pStyle w:val="Heading1"/>
      </w:pPr>
      <w:bookmarkStart w:id="3" w:name="_Toc420925176"/>
      <w:r>
        <w:t>Suggested Schedule</w:t>
      </w:r>
    </w:p>
    <w:p w14:paraId="7522F23A" w14:textId="77777777" w:rsidR="00210DFD" w:rsidRDefault="00210DFD" w:rsidP="00210DFD">
      <w:pPr>
        <w:pStyle w:val="ListParagraph"/>
        <w:numPr>
          <w:ilvl w:val="0"/>
          <w:numId w:val="6"/>
        </w:numPr>
      </w:pPr>
      <w:r>
        <w:t>Contact mentee(s) and assign abstract reading assignment</w:t>
      </w:r>
    </w:p>
    <w:p w14:paraId="58B394C1" w14:textId="77777777" w:rsidR="00210DFD" w:rsidRDefault="00210DFD" w:rsidP="00210DFD">
      <w:pPr>
        <w:pStyle w:val="ListParagraph"/>
        <w:numPr>
          <w:ilvl w:val="0"/>
          <w:numId w:val="6"/>
        </w:numPr>
      </w:pPr>
      <w:r>
        <w:t>Schedule mentor-mentee meeting</w:t>
      </w:r>
    </w:p>
    <w:p w14:paraId="7C5E8959" w14:textId="77777777" w:rsidR="00210DFD" w:rsidRDefault="00210DFD" w:rsidP="00210DFD">
      <w:pPr>
        <w:pStyle w:val="ListParagraph"/>
        <w:numPr>
          <w:ilvl w:val="0"/>
          <w:numId w:val="6"/>
        </w:numPr>
        <w:spacing w:after="0"/>
      </w:pPr>
      <w:r>
        <w:t>Discuss definition and purpose of abstracts. Refer to articles from previous modules (if applicable) for examples of different types of abstracts.</w:t>
      </w:r>
    </w:p>
    <w:p w14:paraId="51C82859" w14:textId="77777777" w:rsidR="00210DFD" w:rsidRDefault="00210DFD" w:rsidP="00210DFD">
      <w:pPr>
        <w:pStyle w:val="ListParagraph"/>
        <w:numPr>
          <w:ilvl w:val="0"/>
          <w:numId w:val="6"/>
        </w:numPr>
        <w:spacing w:after="0"/>
      </w:pPr>
      <w:r>
        <w:t>Introduce abstract critique criteria.</w:t>
      </w:r>
    </w:p>
    <w:p w14:paraId="06C0B27B" w14:textId="77777777" w:rsidR="00210DFD" w:rsidRDefault="00210DFD" w:rsidP="00210DFD">
      <w:pPr>
        <w:pStyle w:val="ListParagraph"/>
        <w:numPr>
          <w:ilvl w:val="0"/>
          <w:numId w:val="6"/>
        </w:numPr>
        <w:spacing w:after="0"/>
      </w:pPr>
      <w:r>
        <w:t>Critique provided abstract (overview document) or separate mentor-provided abstract together (mentor – mentee)</w:t>
      </w:r>
    </w:p>
    <w:p w14:paraId="298BCB7D" w14:textId="77777777" w:rsidR="00210DFD" w:rsidRDefault="00210DFD" w:rsidP="00210DFD">
      <w:pPr>
        <w:pStyle w:val="ListParagraph"/>
        <w:numPr>
          <w:ilvl w:val="0"/>
          <w:numId w:val="6"/>
        </w:numPr>
        <w:spacing w:after="0"/>
      </w:pPr>
      <w:r w:rsidRPr="5863CFD0">
        <w:t>Optional Assignment – Mentee homework, find and critique an abstract for research article relevant to group research</w:t>
      </w:r>
    </w:p>
    <w:p w14:paraId="71846E93" w14:textId="3DAF0AF0" w:rsidR="00210DFD" w:rsidRPr="00210DFD" w:rsidRDefault="00210DFD" w:rsidP="00210DFD">
      <w:pPr>
        <w:pStyle w:val="ListParagraph"/>
        <w:numPr>
          <w:ilvl w:val="0"/>
          <w:numId w:val="6"/>
        </w:numPr>
      </w:pPr>
      <w:r w:rsidRPr="00BF1247">
        <w:t>Review the completed five-minute reflection and discuss any points of confusion</w:t>
      </w:r>
      <w:bookmarkEnd w:id="3"/>
    </w:p>
    <w:p w14:paraId="62E7C8E4" w14:textId="2ACDD253" w:rsidR="004A1A3C" w:rsidRPr="00547FDE" w:rsidRDefault="004A1A3C" w:rsidP="00210DFD">
      <w:pPr>
        <w:pStyle w:val="Heading3"/>
      </w:pPr>
    </w:p>
    <w:sectPr w:rsidR="004A1A3C" w:rsidRPr="00547FDE" w:rsidSect="00121179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11AE" w14:textId="77777777" w:rsidR="00A01087" w:rsidRDefault="00A01087" w:rsidP="00044755">
      <w:pPr>
        <w:spacing w:after="0" w:line="240" w:lineRule="auto"/>
      </w:pPr>
      <w:r>
        <w:separator/>
      </w:r>
    </w:p>
  </w:endnote>
  <w:endnote w:type="continuationSeparator" w:id="0">
    <w:p w14:paraId="79485780" w14:textId="77777777" w:rsidR="00A01087" w:rsidRDefault="00A01087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00C9A893" w:rsidR="007470A8" w:rsidRPr="00FD0F75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FD0F75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F8B83FF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66BC90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0DFD" w:rsidRPr="00210DFD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3466BC90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10DFD" w:rsidRPr="00210DFD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10DFD" w:rsidRPr="00210DFD">
      <w:t xml:space="preserve"> </w:t>
    </w:r>
    <w:r w:rsidR="00210DFD" w:rsidRPr="00210DFD">
      <w:rPr>
        <w:rFonts w:ascii="Arial" w:eastAsiaTheme="majorEastAsia" w:hAnsi="Arial" w:cs="Arial"/>
        <w:noProof/>
        <w:sz w:val="24"/>
        <w:szCs w:val="24"/>
      </w:rPr>
      <w:t>Abstract Critique</w:t>
    </w:r>
    <w:r w:rsidR="00210DFD" w:rsidRPr="00FD0F75">
      <w:rPr>
        <w:rFonts w:ascii="Arial" w:hAnsi="Arial" w:cs="Arial"/>
        <w:sz w:val="24"/>
        <w:szCs w:val="24"/>
      </w:rPr>
      <w:t xml:space="preserve"> </w:t>
    </w:r>
    <w:r w:rsidR="00FD0F75" w:rsidRPr="00FD0F75">
      <w:rPr>
        <w:rFonts w:ascii="Arial" w:hAnsi="Arial" w:cs="Arial"/>
        <w:sz w:val="24"/>
        <w:szCs w:val="24"/>
      </w:rPr>
      <w:t>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45A0" w14:textId="77777777" w:rsidR="00A01087" w:rsidRDefault="00A01087" w:rsidP="00044755">
      <w:pPr>
        <w:spacing w:after="0" w:line="240" w:lineRule="auto"/>
      </w:pPr>
      <w:r>
        <w:separator/>
      </w:r>
    </w:p>
  </w:footnote>
  <w:footnote w:type="continuationSeparator" w:id="0">
    <w:p w14:paraId="6ADE5041" w14:textId="77777777" w:rsidR="00A01087" w:rsidRDefault="00A01087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002FBE4F" w:rsidR="00044755" w:rsidRPr="00044755" w:rsidRDefault="00121179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781751CF" wp14:editId="67248C85">
          <wp:extent cx="7096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F3"/>
    <w:multiLevelType w:val="hybridMultilevel"/>
    <w:tmpl w:val="6CBA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0E8"/>
    <w:multiLevelType w:val="hybridMultilevel"/>
    <w:tmpl w:val="1040CF34"/>
    <w:lvl w:ilvl="0" w:tplc="884EAF7C">
      <w:start w:val="1"/>
      <w:numFmt w:val="decimal"/>
      <w:lvlText w:val="%1."/>
      <w:lvlJc w:val="left"/>
      <w:pPr>
        <w:ind w:left="720" w:hanging="360"/>
      </w:pPr>
    </w:lvl>
    <w:lvl w:ilvl="1" w:tplc="96C8F1CC">
      <w:start w:val="1"/>
      <w:numFmt w:val="lowerLetter"/>
      <w:lvlText w:val="%2."/>
      <w:lvlJc w:val="left"/>
      <w:pPr>
        <w:ind w:left="1440" w:hanging="360"/>
      </w:pPr>
    </w:lvl>
    <w:lvl w:ilvl="2" w:tplc="BA72444E">
      <w:start w:val="1"/>
      <w:numFmt w:val="lowerRoman"/>
      <w:lvlText w:val="%3."/>
      <w:lvlJc w:val="right"/>
      <w:pPr>
        <w:ind w:left="2160" w:hanging="180"/>
      </w:pPr>
    </w:lvl>
    <w:lvl w:ilvl="3" w:tplc="C8BC4F84">
      <w:start w:val="1"/>
      <w:numFmt w:val="decimal"/>
      <w:lvlText w:val="%4."/>
      <w:lvlJc w:val="left"/>
      <w:pPr>
        <w:ind w:left="2880" w:hanging="360"/>
      </w:pPr>
    </w:lvl>
    <w:lvl w:ilvl="4" w:tplc="E5940BD4">
      <w:start w:val="1"/>
      <w:numFmt w:val="lowerLetter"/>
      <w:lvlText w:val="%5."/>
      <w:lvlJc w:val="left"/>
      <w:pPr>
        <w:ind w:left="3600" w:hanging="360"/>
      </w:pPr>
    </w:lvl>
    <w:lvl w:ilvl="5" w:tplc="2F74CC6C">
      <w:start w:val="1"/>
      <w:numFmt w:val="lowerRoman"/>
      <w:lvlText w:val="%6."/>
      <w:lvlJc w:val="right"/>
      <w:pPr>
        <w:ind w:left="4320" w:hanging="180"/>
      </w:pPr>
    </w:lvl>
    <w:lvl w:ilvl="6" w:tplc="0750CB58">
      <w:start w:val="1"/>
      <w:numFmt w:val="decimal"/>
      <w:lvlText w:val="%7."/>
      <w:lvlJc w:val="left"/>
      <w:pPr>
        <w:ind w:left="5040" w:hanging="360"/>
      </w:pPr>
    </w:lvl>
    <w:lvl w:ilvl="7" w:tplc="82DCD16A">
      <w:start w:val="1"/>
      <w:numFmt w:val="lowerLetter"/>
      <w:lvlText w:val="%8."/>
      <w:lvlJc w:val="left"/>
      <w:pPr>
        <w:ind w:left="5760" w:hanging="360"/>
      </w:pPr>
    </w:lvl>
    <w:lvl w:ilvl="8" w:tplc="726878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1BD8"/>
    <w:multiLevelType w:val="hybridMultilevel"/>
    <w:tmpl w:val="1A48AAFA"/>
    <w:lvl w:ilvl="0" w:tplc="C75A55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10F61"/>
    <w:rsid w:val="00044755"/>
    <w:rsid w:val="000B3459"/>
    <w:rsid w:val="000D3790"/>
    <w:rsid w:val="00121179"/>
    <w:rsid w:val="00210DFD"/>
    <w:rsid w:val="00267DF8"/>
    <w:rsid w:val="004A1A3C"/>
    <w:rsid w:val="004D4E55"/>
    <w:rsid w:val="004E4C9D"/>
    <w:rsid w:val="00547FDE"/>
    <w:rsid w:val="00623D50"/>
    <w:rsid w:val="00690478"/>
    <w:rsid w:val="00690793"/>
    <w:rsid w:val="006A5858"/>
    <w:rsid w:val="007470A8"/>
    <w:rsid w:val="008D767C"/>
    <w:rsid w:val="00910E69"/>
    <w:rsid w:val="00A01087"/>
    <w:rsid w:val="00A37B46"/>
    <w:rsid w:val="00A761DD"/>
    <w:rsid w:val="00B440D9"/>
    <w:rsid w:val="00BB278E"/>
    <w:rsid w:val="00C31156"/>
    <w:rsid w:val="00CA3F0C"/>
    <w:rsid w:val="00CE7F51"/>
    <w:rsid w:val="00D25184"/>
    <w:rsid w:val="00DE5229"/>
    <w:rsid w:val="00DF0DA2"/>
    <w:rsid w:val="00E051A1"/>
    <w:rsid w:val="00EE20AD"/>
    <w:rsid w:val="00F8493D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DE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79"/>
    <w:pPr>
      <w:keepNext/>
      <w:keepLines/>
      <w:spacing w:before="1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21179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7FDE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F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7FDE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54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20</cp:revision>
  <cp:lastPrinted>2018-03-01T17:36:00Z</cp:lastPrinted>
  <dcterms:created xsi:type="dcterms:W3CDTF">2015-01-23T05:32:00Z</dcterms:created>
  <dcterms:modified xsi:type="dcterms:W3CDTF">2018-07-12T16:39:00Z</dcterms:modified>
</cp:coreProperties>
</file>